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emf"/>
  <Default Extension="xml" ContentType="application/vnd.openxmlformats-officedocument.wordprocessingml.footer+xml"/>
  <Override PartName="/fine.xml" ContentType="application/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word/document.xml" Id="rId1" Type="http://schemas.openxmlformats.org/officeDocument/2006/relationships/officeDocument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jc w:val="left"/>
      </w:pPr>
      <w:r>
        <w:rPr>
          <w:rFonts w:ascii="Arial" w:hAnsi="Arial" w:cs="Arial"/>
          <w:b/>
          <w:color w:val="007AC3"/>
          <w:sz w:val="32"/>
          <w:szCs w:val="32"/>
        </w:rPr>
        <w:t xml:space="preserve">Projekt</w:t>
      </w:r>
    </w:p>
    <w:p>
      <w:pPr>
        <w:spacing w:after="0" w:line="79"/>
        <w:jc w:val="left"/>
      </w:pPr>
    </w:p>
    <w:tbl>
      <w:tblPr>
        <w:tblStyle w:val="TableGrid"/>
      </w:tblPr>
      <w:tblGrid>
        <w:gridCol/>
        <w:gridCol/>
        <w:gridCol/>
      </w:tblGrid>
      <w:tr>
        <w:trPr/>
        <w:tc>
          <w:tcPr>
            <w:tcMar>
              <w:end w:w="100" w:type="dxa"/>
            </w:tcMar>
            <w:vAlign w:val="top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06.04.2020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before="48" w:after="0"/>
        <w:jc w:val="left"/>
      </w:pPr>
      <w:r>
        <w:rPr>
          <w:rFonts w:ascii="Arial" w:hAnsi="Arial" w:cs="Arial"/>
          <w:b/>
          <w:color w:val="007AC3"/>
          <w:sz w:val="32"/>
          <w:szCs w:val="32"/>
        </w:rPr>
        <w:t xml:space="preserve">Norma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Norma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EN 1992-1-1/Česko</w:t>
      </w:r>
      <w:r>
        <w:rPr>
          <w:rFonts w:ascii="Arial" w:hAnsi="Arial" w:cs="Arial"/>
          <w:color w:val="000000"/>
          <w:sz w:val="20"/>
          <w:szCs w:val="20"/>
        </w:rPr>
        <w:t xml:space="preserve">.</w:t>
      </w:r>
    </w:p>
    <w:p>
      <w:pPr>
        <w:spacing w:after="0" w:line="79"/>
        <w:jc w:val="left"/>
      </w:pPr>
    </w:p>
    <w:tbl>
      <w:tblPr>
        <w:tblStyle w:val="TableGrid"/>
      </w:tblPr>
      <w:tblGrid>
        <w:gridCol/>
        <w:gridCol/>
        <w:gridCol/>
        <w:gridCol/>
        <w:gridCol/>
      </w:tblGrid>
      <w:tr>
        <w:trPr/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Únosnost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betonu - základní kombinace zatížení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C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1,500</w:t>
            </w:r>
          </w:p>
        </w:tc>
      </w:tr>
      <w:tr>
        <w:trPr/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Únosnost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výztuže - základní kombinace zatížení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1,150</w:t>
            </w:r>
          </w:p>
        </w:tc>
      </w:tr>
      <w:tr>
        <w:trPr/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Únosnost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betonu - mimořádná kombinace zatížení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C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1,200</w:t>
            </w:r>
          </w:p>
        </w:tc>
      </w:tr>
      <w:tr>
        <w:trPr/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Únosnost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výztuže - mimořádná kombinace zatížení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</w:t>
            </w:r>
          </w:p>
        </w:tc>
      </w:tr>
      <w:tr>
        <w:trPr/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Modul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pružnosti betonu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cE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1,200</w:t>
            </w:r>
          </w:p>
        </w:tc>
      </w:tr>
      <w:tr>
        <w:trPr/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Tlaková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pevnost betonu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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cc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</w:t>
            </w:r>
          </w:p>
        </w:tc>
      </w:tr>
      <w:tr>
        <w:trPr/>
        <w:tc>
          <w:tcPr>
            <w:gridSpan w:val="5"/>
            <w:tcMar>
              <w:end w:w="10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 Minimální stupeň vyztužení desky dle ČSN 73 1201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before="48" w:after="0"/>
        <w:jc w:val="left"/>
      </w:pPr>
      <w:r>
        <w:rPr>
          <w:rFonts w:ascii="Arial" w:hAnsi="Arial" w:cs="Arial"/>
          <w:b/>
          <w:color w:val="007AC3"/>
          <w:sz w:val="32"/>
          <w:szCs w:val="32"/>
        </w:rPr>
        <w:t xml:space="preserve">1 Nosník 1</w:t>
      </w:r>
    </w:p>
    <w:p>
      <w:pPr>
        <w:spacing w:before="112" w:after="0"/>
        <w:jc w:val="left"/>
      </w:pPr>
      <w:r>
        <w:rPr>
          <w:rFonts w:ascii="Arial" w:hAnsi="Arial" w:cs="Arial"/>
          <w:b/>
          <w:color w:val="007AC3"/>
          <w:sz w:val="28"/>
          <w:szCs w:val="28"/>
        </w:rPr>
        <w:t xml:space="preserve">1.1 Vstupní data</w:t>
      </w:r>
    </w:p>
    <w:p>
      <w:pPr>
        <w:spacing w:before="80"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Geometrie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Délka dílce = 12,60m</w:t>
      </w:r>
    </w:p>
    <w:p>
      <w:pPr>
        <w:spacing w:after="0" w:line="79"/>
        <w:jc w:val="left"/>
      </w:pPr>
    </w:p>
    <w:tbl>
      <w:tblPr>
        <w:tblStyle w:val="TableGrid"/>
        <w:tblW w:w="5000" w:type="pct"/>
      </w:tblPr>
      <w:tblGrid>
        <w:gridCol/>
        <w:gridCol/>
        <w:gridCol/>
        <w:gridCol/>
        <w:gridCol/>
        <w:gridCol/>
      </w:tblGrid>
      <w:tr>
        <w:trPr>
          <w:tblHeader/>
        </w:trPr>
        <w:tc>
          <w:tcPr>
            <w:tcBorders>
              <w:top w:val="single" w:sz="11" w:color="007AC3"/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x [m]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Typ uzlu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Šířka [m]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A/L [m]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I/L [m</w:t>
            </w:r>
            <w:r>
              <w:rPr>
                <w:rFonts w:ascii="Arial" w:hAnsi="Arial" w:cs="Arial"/>
                <w:b/>
                <w:color w:val="007AC3"/>
                <w:position w:val="4"/>
                <w:sz w:val="16"/>
                <w:szCs w:val="16"/>
              </w:rPr>
              <w:t xml:space="preserve">3</w:t>
            </w: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]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Odsazení [m]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kloub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0,300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0,150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kloub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kloub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0,150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  <w:r>
        <w:pict>
          <v:shape filled="false" style="width:512.27pt;height:67.57pt">
            <v:imagedata r:id="rId1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tbl>
      <w:tblPr>
        <w:tblStyle w:val="TableGrid"/>
      </w:tblPr>
      <w:tblGrid>
        <w:gridCol/>
        <w:gridCol/>
      </w:tblGrid>
      <w:tr>
        <w:trPr/>
        <w:tc>
          <w:tcPr>
            <w:tcMar>
              <w:end w:w="100" w:type="dxa"/>
            </w:tcMar>
            <w:vAlign w:val="top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Průřez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Materiály</w:t>
            </w:r>
          </w:p>
        </w:tc>
      </w:tr>
      <w:tr>
        <w:trPr/>
        <w:tc>
          <w:tcPr>
            <w:tcMar>
              <w:end w:w="10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pict>
                <v:shape filled="false" style="width:100.21pt;height:142.25pt">
                  <v:imagedata r:id="rId2" o:title=""/>
                </v:shape>
              </w:pic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Beton: C 30/37</w:t>
            </w:r>
          </w:p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30,0 MPa; f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ctm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2,9 MPa; E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cm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33000 MPa</w:t>
            </w:r>
          </w:p>
          <w:p>
            <w:pPr>
              <w:spacing w:before="80" w:after="0"/>
              <w:jc w:val="left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Ocel podélná: B500B</w:t>
            </w:r>
          </w:p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yk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500,0 MPa; E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200000 MPa</w:t>
            </w:r>
          </w:p>
          <w:p>
            <w:pPr>
              <w:spacing w:before="80" w:after="0"/>
              <w:jc w:val="left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Ocel příčná: B500</w:t>
            </w:r>
          </w:p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yk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500,0 MPa; E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200000 MPa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Zatěžovací stavy</w:t>
      </w:r>
    </w:p>
    <w:p>
      <w:pPr>
        <w:spacing w:after="0" w:line="79"/>
        <w:jc w:val="left"/>
      </w:pPr>
    </w:p>
    <w:tbl>
      <w:tblPr>
        <w:tblStyle w:val="TableGrid"/>
        <w:tblW w:w="5000" w:type="pct"/>
      </w:tblPr>
      <w:tblGrid>
        <w:gridCol/>
        <w:gridCol/>
        <w:gridCol/>
        <w:gridCol/>
        <w:gridCol/>
        <w:gridCol/>
        <w:gridCol/>
        <w:gridCol/>
        <w:gridCol/>
        <w:gridCol/>
      </w:tblGrid>
      <w:tr>
        <w:trPr>
          <w:tblHeader/>
        </w:trPr>
        <w:tc>
          <w:tcPr>
            <w:vMerge w:val="restart"/>
            <w:tcBorders>
              <w:top w:val="single" w:sz="11" w:color="007AC3"/>
              <w:left w:val="single" w:sz="11" w:color="007AC3"/>
              <w:right w:val="single" w:sz="4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č.</w:t>
            </w:r>
          </w:p>
        </w:tc>
        <w:tc>
          <w:tcPr>
            <w:vMerge w:val="restart"/>
            <w:tcBorders>
              <w:top w:val="single" w:sz="11" w:color="007AC3"/>
              <w:left w:val="single" w:sz="4" w:color="007AC3"/>
              <w:right w:val="single" w:sz="4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Název</w:t>
            </w:r>
          </w:p>
        </w:tc>
        <w:tc>
          <w:tcPr>
            <w:vMerge w:val="restart"/>
            <w:tcBorders>
              <w:top w:val="single" w:sz="11" w:color="007AC3"/>
              <w:left w:val="single" w:sz="4" w:color="007AC3"/>
              <w:right w:val="single" w:sz="4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Kód</w:t>
            </w:r>
          </w:p>
        </w:tc>
        <w:tc>
          <w:tcPr>
            <w:vMerge w:val="restart"/>
            <w:tcBorders>
              <w:top w:val="single" w:sz="11" w:color="007AC3"/>
              <w:left w:val="single" w:sz="4" w:color="007AC3"/>
              <w:right w:val="single" w:sz="4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Typ</w:t>
            </w:r>
          </w:p>
        </w:tc>
        <w:tc>
          <w:tcPr>
            <w:vMerge w:val="restart"/>
            <w:tcBorders>
              <w:top w:val="single" w:sz="11" w:color="007AC3"/>
              <w:left w:val="single" w:sz="4" w:color="007AC3"/>
              <w:right w:val="single" w:sz="4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Symbol" w:hAnsi="Symbol" w:cs="Symbol"/>
                <w:b/>
                <w:color w:val="007AC3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f</w:t>
            </w: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 (</w:t>
            </w:r>
            <w:r>
              <w:rPr>
                <w:rFonts w:ascii="Symbol" w:hAnsi="Symbol" w:cs="Symbol"/>
                <w:b/>
                <w:color w:val="007AC3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f,inf</w:t>
            </w: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)*</w:t>
            </w:r>
          </w:p>
        </w:tc>
        <w:tc>
          <w:tcPr>
            <w:gridSpan w:val="5"/>
            <w:tcBorders>
              <w:top w:val="single" w:sz="11" w:color="007AC3"/>
              <w:left w:val="single" w:sz="4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Součinitele pro kombinace</w:t>
            </w:r>
          </w:p>
        </w:tc>
      </w:tr>
      <w:tr>
        <w:trPr>
          <w:tblHeader/>
        </w:trPr>
        <w:tc>
          <w:tcPr>
            <w:vMerge/>
            <w:tcBorders>
              <w:left w:val="single" w:sz="11" w:color="007AC3"/>
              <w:bottom w:val="single" w:sz="11" w:color="007AC3"/>
              <w:right w:val="single" w:sz="4" w:color="007AC3"/>
            </w:tcBorders>
            <w:tcMar/>
            <w:vAlign w:val="top"/>
          </w:tcPr>
          <w:p>
            <w:pPr>
              <w:keepNext/>
              <w:spacing w:after="0"/>
              <w:jc w:val="left"/>
            </w:pPr>
          </w:p>
        </w:tc>
        <w:tc>
          <w:tcPr>
            <w:vMerge/>
            <w:tcBorders>
              <w:left w:val="single" w:sz="4" w:color="007AC3"/>
              <w:bottom w:val="single" w:sz="11" w:color="007AC3"/>
              <w:right w:val="single" w:sz="4" w:color="007AC3"/>
            </w:tcBorders>
            <w:tcMar/>
            <w:vAlign w:val="top"/>
          </w:tcPr>
          <w:p>
            <w:pPr>
              <w:spacing w:after="0"/>
              <w:jc w:val="left"/>
            </w:pPr>
          </w:p>
        </w:tc>
        <w:tc>
          <w:tcPr>
            <w:vMerge/>
            <w:tcBorders>
              <w:left w:val="single" w:sz="4" w:color="007AC3"/>
              <w:bottom w:val="single" w:sz="11" w:color="007AC3"/>
              <w:right w:val="single" w:sz="4" w:color="007AC3"/>
            </w:tcBorders>
            <w:tcMar/>
            <w:vAlign w:val="top"/>
          </w:tcPr>
          <w:p>
            <w:pPr>
              <w:spacing w:after="0"/>
              <w:jc w:val="left"/>
            </w:pPr>
          </w:p>
        </w:tc>
        <w:tc>
          <w:tcPr>
            <w:vMerge/>
            <w:tcBorders>
              <w:left w:val="single" w:sz="4" w:color="007AC3"/>
              <w:bottom w:val="single" w:sz="11" w:color="007AC3"/>
              <w:right w:val="single" w:sz="4" w:color="007AC3"/>
            </w:tcBorders>
            <w:tcMar/>
            <w:vAlign w:val="top"/>
          </w:tcPr>
          <w:p>
            <w:pPr>
              <w:spacing w:after="0"/>
              <w:jc w:val="left"/>
            </w:pPr>
          </w:p>
        </w:tc>
        <w:tc>
          <w:tcPr>
            <w:vMerge/>
            <w:tcBorders>
              <w:left w:val="single" w:sz="4" w:color="007AC3"/>
              <w:bottom w:val="single" w:sz="11" w:color="007AC3"/>
              <w:right w:val="single" w:sz="4" w:color="007AC3"/>
            </w:tcBorders>
            <w:tcMar/>
            <w:vAlign w:val="top"/>
          </w:tcPr>
          <w:p>
            <w:pPr>
              <w:spacing w:after="0"/>
              <w:jc w:val="left"/>
            </w:pPr>
          </w:p>
        </w:tc>
        <w:tc>
          <w:tcPr>
            <w:tcBorders>
              <w:top w:val="single" w:sz="4" w:color="7FBDE1"/>
              <w:left w:val="single" w:sz="4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Symbol" w:hAnsi="Symbol" w:cs="Symbol"/>
                <w:b/>
                <w:color w:val="007AC3"/>
                <w:sz w:val="20"/>
                <w:szCs w:val="20"/>
              </w:rPr>
              <w:t xml:space="preserve">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Kateg.**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Symbol" w:hAnsi="Symbol" w:cs="Symbol"/>
                <w:b/>
                <w:color w:val="007AC3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Symbol" w:hAnsi="Symbol" w:cs="Symbol"/>
                <w:b/>
                <w:color w:val="007AC3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Symbol" w:hAnsi="Symbol" w:cs="Symbol"/>
                <w:b/>
                <w:color w:val="007AC3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2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Borders>
              <w:top w:val="single" w:sz="11" w:color="007AC3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vlastní tíha-stálé</w:t>
            </w:r>
          </w:p>
        </w:tc>
        <w:tc>
          <w:tcPr>
            <w:tcBorders>
              <w:top w:val="single" w:sz="11" w:color="007AC3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Vlastní tíha</w:t>
            </w:r>
          </w:p>
        </w:tc>
        <w:tc>
          <w:tcPr>
            <w:tcBorders>
              <w:top w:val="single" w:sz="11" w:color="007AC3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Stálé</w:t>
            </w:r>
          </w:p>
        </w:tc>
        <w:tc>
          <w:tcPr>
            <w:tcBorders>
              <w:top w:val="single" w:sz="11" w:color="007AC3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1,35(0,90)</w:t>
            </w:r>
          </w:p>
        </w:tc>
        <w:tc>
          <w:tcPr>
            <w:tcBorders>
              <w:top w:val="single" w:sz="11" w:color="007AC3"/>
              <w:left w:val="single" w:sz="4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0,85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G2 silové-stálé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Silové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Stálé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1,35(0,90)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0,85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Q3 silové-proměnné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Silové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Proměnné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1,50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0,30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Q4 silové-proměnné A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Silové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Proměnné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1,50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0,30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11" w:color="007AC3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Q5 silové-proměnné B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11" w:color="007AC3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Silové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11" w:color="007AC3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Proměnné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11" w:color="007AC3"/>
              <w:right w:val="single" w:sz="4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1,50</w:t>
            </w:r>
          </w:p>
        </w:tc>
        <w:tc>
          <w:tcPr>
            <w:tcBorders>
              <w:top w:val="single" w:sz="4" w:color="BFDEF0"/>
              <w:left w:val="single" w:sz="4" w:color="007AC3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0,30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* </w:t>
      </w:r>
      <w:r>
        <w:rPr>
          <w:rFonts w:ascii="Symbol" w:hAnsi="Symbol" w:cs="Symbol"/>
          <w:color w:val="000000"/>
          <w:sz w:val="20"/>
          <w:szCs w:val="20"/>
        </w:rPr>
        <w:t xml:space="preserve">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f,inf</w:t>
      </w:r>
      <w:r>
        <w:rPr>
          <w:rFonts w:ascii="Arial" w:hAnsi="Arial" w:cs="Arial"/>
          <w:color w:val="000000"/>
          <w:sz w:val="20"/>
          <w:szCs w:val="20"/>
        </w:rPr>
        <w:t xml:space="preserve"> pro příznivě působící stálá zatížení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** Kategorie proměnných zatížení podle tabulky A1.1 v EN 1990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tbl>
      <w:tblPr>
        <w:tblStyle w:val="TableGrid"/>
        <w:tblW w:w="5000" w:type="pct"/>
      </w:tblPr>
      <w:tblGrid>
        <w:gridCol/>
        <w:gridCol/>
        <w:gridCol/>
        <w:gridCol/>
        <w:gridCol/>
      </w:tblGrid>
      <w:tr>
        <w:trPr>
          <w:tblHeader/>
        </w:trPr>
        <w:tc>
          <w:tcPr>
            <w:gridSpan w:val="5"/>
            <w:tcBorders>
              <w:top w:val="single" w:sz="11" w:color="007AC3"/>
              <w:left w:val="single" w:sz="11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G1 vlastní tíha-stálé - zatížení</w:t>
            </w:r>
          </w:p>
        </w:tc>
      </w:tr>
      <w:tr>
        <w:trPr>
          <w:tblHeader/>
        </w:trPr>
        <w:tc>
          <w:tcPr>
            <w:tcBorders>
              <w:top w:val="single" w:sz="4" w:color="7FBDE1"/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Typ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Souř.x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Délka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Vel.1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Vel.2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pásové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3,75kN/m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  <w:r>
        <w:pict>
          <v:shape filled="false" style="width:512.27pt;height:54.32pt">
            <v:imagedata r:id="rId3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tbl>
      <w:tblPr>
        <w:tblStyle w:val="TableGrid"/>
        <w:tblW w:w="5000" w:type="pct"/>
      </w:tblPr>
      <w:tblGrid>
        <w:gridCol/>
        <w:gridCol/>
        <w:gridCol/>
        <w:gridCol/>
        <w:gridCol/>
      </w:tblGrid>
      <w:tr>
        <w:trPr>
          <w:tblHeader/>
        </w:trPr>
        <w:tc>
          <w:tcPr>
            <w:gridSpan w:val="5"/>
            <w:tcBorders>
              <w:top w:val="single" w:sz="11" w:color="007AC3"/>
              <w:left w:val="single" w:sz="11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G2 silové-stálé - zatížení</w:t>
            </w:r>
          </w:p>
        </w:tc>
      </w:tr>
      <w:tr>
        <w:trPr>
          <w:tblHeader/>
        </w:trPr>
        <w:tc>
          <w:tcPr>
            <w:tcBorders>
              <w:top w:val="single" w:sz="4" w:color="7FBDE1"/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Typ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Souř.x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Délka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Vel.1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Vel.2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pásové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11,75kN/m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  <w:r>
        <w:pict>
          <v:shape filled="false" style="width:512.27pt;height:54.32pt">
            <v:imagedata r:id="rId4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tbl>
      <w:tblPr>
        <w:tblStyle w:val="TableGrid"/>
        <w:tblW w:w="5000" w:type="pct"/>
      </w:tblPr>
      <w:tblGrid>
        <w:gridCol/>
        <w:gridCol/>
        <w:gridCol/>
        <w:gridCol/>
        <w:gridCol/>
      </w:tblGrid>
      <w:tr>
        <w:trPr>
          <w:tblHeader/>
        </w:trPr>
        <w:tc>
          <w:tcPr>
            <w:gridSpan w:val="5"/>
            <w:tcBorders>
              <w:top w:val="single" w:sz="11" w:color="007AC3"/>
              <w:left w:val="single" w:sz="11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Q3 silové-proměnné - zatížení</w:t>
            </w:r>
          </w:p>
        </w:tc>
      </w:tr>
      <w:tr>
        <w:trPr>
          <w:tblHeader/>
        </w:trPr>
        <w:tc>
          <w:tcPr>
            <w:tcBorders>
              <w:top w:val="single" w:sz="4" w:color="7FBDE1"/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Typ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Souř.x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Délka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Vel.1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Vel.2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pásové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25,00kN/m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  <w:r>
        <w:pict>
          <v:shape filled="false" style="width:512.27pt;height:54.32pt">
            <v:imagedata r:id="rId5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tbl>
      <w:tblPr>
        <w:tblStyle w:val="TableGrid"/>
        <w:tblW w:w="5000" w:type="pct"/>
      </w:tblPr>
      <w:tblGrid>
        <w:gridCol/>
        <w:gridCol/>
        <w:gridCol/>
        <w:gridCol/>
        <w:gridCol/>
      </w:tblGrid>
      <w:tr>
        <w:trPr>
          <w:tblHeader/>
        </w:trPr>
        <w:tc>
          <w:tcPr>
            <w:gridSpan w:val="5"/>
            <w:tcBorders>
              <w:top w:val="single" w:sz="11" w:color="007AC3"/>
              <w:left w:val="single" w:sz="11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Q4 silové-proměnné A - zatížení</w:t>
            </w:r>
          </w:p>
        </w:tc>
      </w:tr>
      <w:tr>
        <w:trPr>
          <w:tblHeader/>
        </w:trPr>
        <w:tc>
          <w:tcPr>
            <w:tcBorders>
              <w:top w:val="single" w:sz="4" w:color="7FBDE1"/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Typ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Souř.x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Délka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Vel.1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Vel.2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pásové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25,00kN/m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  <w:r>
        <w:pict>
          <v:shape filled="false" style="width:512.27pt;height:54.32pt">
            <v:imagedata r:id="rId6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tbl>
      <w:tblPr>
        <w:tblStyle w:val="TableGrid"/>
        <w:tblW w:w="5000" w:type="pct"/>
      </w:tblPr>
      <w:tblGrid>
        <w:gridCol/>
        <w:gridCol/>
        <w:gridCol/>
        <w:gridCol/>
        <w:gridCol/>
      </w:tblGrid>
      <w:tr>
        <w:trPr>
          <w:tblHeader/>
        </w:trPr>
        <w:tc>
          <w:tcPr>
            <w:gridSpan w:val="5"/>
            <w:tcBorders>
              <w:top w:val="single" w:sz="11" w:color="007AC3"/>
              <w:left w:val="single" w:sz="11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Q5 silové-proměnné B - zatížení</w:t>
            </w:r>
          </w:p>
        </w:tc>
      </w:tr>
      <w:tr>
        <w:trPr>
          <w:tblHeader/>
        </w:trPr>
        <w:tc>
          <w:tcPr>
            <w:tcBorders>
              <w:top w:val="single" w:sz="4" w:color="7FBDE1"/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Typ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Souř.x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Délka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Vel.1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Vel.2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pásové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25,00kN/m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  <w:r>
        <w:pict>
          <v:shape filled="false" style="width:512.27pt;height:54.32pt">
            <v:imagedata r:id="rId7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Kombinace</w:t>
      </w:r>
    </w:p>
    <w:p>
      <w:pPr>
        <w:spacing w:before="80"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Kombinace 1. řád, pro posouzení mezního stavu únosnosti (MSÚ)</w:t>
      </w:r>
    </w:p>
    <w:tbl>
      <w:tblPr>
        <w:tblStyle w:val="TableGrid"/>
        <w:tblW w:w="5000" w:type="pct"/>
      </w:tblPr>
      <w:tblGrid>
        <w:gridCol/>
        <w:gridCol/>
      </w:tblGrid>
      <w:tr>
        <w:trPr>
          <w:tblHeader/>
        </w:trPr>
        <w:tc>
          <w:tcPr>
            <w:vMerge w:val="restart"/>
            <w:tcBorders>
              <w:top w:val="single" w:sz="11" w:color="007AC3"/>
              <w:left w:val="single" w:sz="11" w:color="007AC3"/>
              <w:right w:val="single" w:sz="4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Číslo</w:t>
            </w:r>
          </w:p>
        </w:tc>
        <w:tc>
          <w:tcPr>
            <w:tcBorders>
              <w:top w:val="single" w:sz="11" w:color="007AC3"/>
              <w:left w:val="single" w:sz="4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Název a druh kombinace</w:t>
            </w:r>
          </w:p>
        </w:tc>
      </w:tr>
      <w:tr>
        <w:trPr>
          <w:tblHeader/>
        </w:trPr>
        <w:tc>
          <w:tcPr>
            <w:vMerge/>
            <w:tcBorders>
              <w:left w:val="single" w:sz="11" w:color="007AC3"/>
              <w:bottom w:val="single" w:sz="11" w:color="007AC3"/>
              <w:right w:val="single" w:sz="4" w:color="007AC3"/>
            </w:tcBorders>
            <w:tcMar/>
            <w:vAlign w:val="top"/>
          </w:tcPr>
          <w:p>
            <w:pPr>
              <w:keepNext/>
              <w:spacing w:after="0"/>
              <w:jc w:val="left"/>
            </w:pPr>
          </w:p>
        </w:tc>
        <w:tc>
          <w:tcPr>
            <w:tcBorders>
              <w:top w:val="single" w:sz="4" w:color="7FBDE1"/>
              <w:left w:val="single" w:sz="4" w:color="007AC3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Složení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Borders>
              <w:top w:val="single" w:sz="11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G1+G2; základní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(1,35)*G2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Q5:G1+G2; základní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(1,50)*Q5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Q4:G1+G2; základní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(1,50)*Q4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Q3:G1+G2; základní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(1,50)*Q3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5(a)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G1+G2; alternativní - základní kombinace s redukcí zatížení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(1,35)*G2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5(b)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G1+G2; alternativní - základní kombinace s redukcí zatížení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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(0,85)*G1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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(0,85)*G2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6(a)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Q5:G1+G2; alternativní - základní kombinace s redukcí zatížení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(1,50)*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0,5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(0,70)*Q5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6(b)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Q5:G1+G2; alternativní - základní kombinace s redukcí zatížení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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(0,85)*G1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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(0,85)*G2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(1,50)*Q5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7(a)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Q4:G1+G2; alternativní - základní kombinace s redukcí zatížení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(1,50)*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0,4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(0,70)*Q4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7(b)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Q4:G1+G2; alternativní - základní kombinace s redukcí zatížení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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(0,85)*G1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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(0,85)*G2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(1,50)*Q4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8(a)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Q3:G1+G2; alternativní - základní kombinace s redukcí zatížení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(1,50)*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0,3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(0,70)*Q3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8(b)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Q3:G1+G2; alternativní - základní kombinace s redukcí zatížení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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(0,85)*G1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(1,35)*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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(0,85)*G2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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f,sup,3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(1,50)*Q3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tbl>
      <w:tblPr>
        <w:tblStyle w:val="TableGrid"/>
      </w:tblPr>
      <w:tblGrid>
        <w:gridCol/>
        <w:gridCol/>
        <w:gridCol/>
      </w:tblGrid>
      <w:tr>
        <w:trPr/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Vysvětlivky: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varianta (a)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= varianta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kombinační hodnotou hlavního proměnného zatížení</w:t>
            </w:r>
          </w:p>
        </w:tc>
      </w:tr>
      <w:tr>
        <w:trPr/>
        <w:tc>
          <w:tcPr>
            <w:tcMar>
              <w:end w:w="100" w:type="dxa"/>
            </w:tcMar>
            <w:vAlign w:val="top"/>
          </w:tcPr>
          <w:p>
            <w:pPr>
              <w:keepNext/>
              <w:spacing w:after="0"/>
              <w:jc w:val="left"/>
            </w:pP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varianta (b)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= varianta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redukovanými hodnotami stálých zatížení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Kombinace 1. řád, pro posouzení mezního stavu použitelnosti (MSP)</w:t>
      </w:r>
    </w:p>
    <w:tbl>
      <w:tblPr>
        <w:tblStyle w:val="TableGrid"/>
        <w:tblW w:w="5000" w:type="pct"/>
      </w:tblPr>
      <w:tblGrid>
        <w:gridCol/>
        <w:gridCol/>
      </w:tblGrid>
      <w:tr>
        <w:trPr>
          <w:tblHeader/>
        </w:trPr>
        <w:tc>
          <w:tcPr>
            <w:vMerge w:val="restart"/>
            <w:tcBorders>
              <w:top w:val="single" w:sz="11" w:color="007AC3"/>
              <w:left w:val="single" w:sz="11" w:color="007AC3"/>
              <w:right w:val="single" w:sz="4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Číslo</w:t>
            </w:r>
          </w:p>
        </w:tc>
        <w:tc>
          <w:tcPr>
            <w:tcBorders>
              <w:top w:val="single" w:sz="11" w:color="007AC3"/>
              <w:left w:val="single" w:sz="4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Název a druh kombinace</w:t>
            </w:r>
          </w:p>
        </w:tc>
      </w:tr>
      <w:tr>
        <w:trPr>
          <w:tblHeader/>
        </w:trPr>
        <w:tc>
          <w:tcPr>
            <w:vMerge/>
            <w:tcBorders>
              <w:left w:val="single" w:sz="11" w:color="007AC3"/>
              <w:bottom w:val="single" w:sz="11" w:color="007AC3"/>
              <w:right w:val="single" w:sz="4" w:color="007AC3"/>
            </w:tcBorders>
            <w:tcMar/>
            <w:vAlign w:val="top"/>
          </w:tcPr>
          <w:p>
            <w:pPr>
              <w:keepNext/>
              <w:spacing w:after="0"/>
              <w:jc w:val="left"/>
            </w:pPr>
          </w:p>
        </w:tc>
        <w:tc>
          <w:tcPr>
            <w:tcBorders>
              <w:top w:val="single" w:sz="4" w:color="7FBDE1"/>
              <w:left w:val="single" w:sz="4" w:color="007AC3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Složení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Borders>
              <w:top w:val="single" w:sz="11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G1+G2; charakteristická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Q5:G1+G2; charakteristická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 + Q5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Q4:G1+G2; charakteristická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 + Q4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Q3:G1+G2; charakteristická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 + Q3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G1+G2; častá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Q5:G1+G2; častá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1,5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(0,50)*Q5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Q4:G1+G2; častá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1,4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(0,50)*Q4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Q3:G1+G2; častá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1,3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(0,50)*Q3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G1+G2; kvazistálá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G1+G2+Q5; kvazistálá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2,5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(0,30)*Q5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G1+G2+Q4; kvazistálá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4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2,4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(0,30)*Q4</w:t>
            </w:r>
          </w:p>
        </w:tc>
      </w:tr>
      <w:tr>
        <w:trPr/>
        <w:tc>
          <w:tcPr>
            <w:tcBorders>
              <w:top w:val="single" w:sz="4" w:color="007AC3"/>
              <w:left w:val="single" w:sz="11" w:color="007AC3"/>
              <w:bottom w:val="single" w:sz="4" w:color="BFDEF0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Borders>
              <w:top w:val="single" w:sz="4" w:color="007AC3"/>
              <w:left w:val="single" w:sz="4" w:color="007AC3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G1+G2+Q3; kvazistálá kombinace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007AC3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top"/>
          </w:tcPr>
          <w:p>
            <w:pPr>
              <w:keepNext/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007AC3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G1 + G2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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2,3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(0,30)*Q3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Vnitřní síly</w:t>
      </w:r>
    </w:p>
    <w:p>
      <w:pPr>
        <w:spacing w:before="80"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G1+G2 - charakteristická (MSP)</w:t>
      </w:r>
      <w:r>
        <w:pict>
          <v:shape filled="false" style="width:512.27pt;height:219.82pt">
            <v:imagedata r:id="rId8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Q5:G1+G2 - charakteristická (MSP)</w:t>
      </w:r>
      <w:r>
        <w:pict>
          <v:shape filled="false" style="width:512.27pt;height:224.64pt">
            <v:imagedata r:id="rId9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Q4:G1+G2 - charakteristická (MSP)</w:t>
      </w:r>
      <w:r>
        <w:pict>
          <v:shape filled="false" style="width:512.27pt;height:224.64pt">
            <v:imagedata r:id="rId10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Q3:G1+G2 - charakteristická (MSP)</w:t>
      </w:r>
      <w:r>
        <w:pict>
          <v:shape filled="false" style="width:512.27pt;height:224.64pt">
            <v:imagedata r:id="rId11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G1+G2 - častá (MSP)</w:t>
      </w:r>
      <w:r>
        <w:pict>
          <v:shape filled="false" style="width:512.27pt;height:219.82pt">
            <v:imagedata r:id="rId12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Q5:G1+G2 - častá (MSP)</w:t>
      </w:r>
      <w:r>
        <w:pict>
          <v:shape filled="false" style="width:512.27pt;height:224.64pt">
            <v:imagedata r:id="rId13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Q4:G1+G2 - častá (MSP)</w:t>
      </w:r>
      <w:r>
        <w:pict>
          <v:shape filled="false" style="width:512.27pt;height:224.64pt">
            <v:imagedata r:id="rId14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Q3:G1+G2 - častá (MSP)</w:t>
      </w:r>
      <w:r>
        <w:pict>
          <v:shape filled="false" style="width:512.27pt;height:224.64pt">
            <v:imagedata r:id="rId15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G1+G2 - kvazistálá (MSP)</w:t>
      </w:r>
      <w:r>
        <w:pict>
          <v:shape filled="false" style="width:512.27pt;height:219.82pt">
            <v:imagedata r:id="rId16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G1+G2+Q5 - kvazistálá (MSP)</w:t>
      </w:r>
      <w:r>
        <w:pict>
          <v:shape filled="false" style="width:512.27pt;height:219.82pt">
            <v:imagedata r:id="rId17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G1+G2+Q4 - kvazistálá (MSP)</w:t>
      </w:r>
      <w:r>
        <w:pict>
          <v:shape filled="false" style="width:512.27pt;height:219.82pt">
            <v:imagedata r:id="rId18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G1+G2+Q3 - kvazistálá (MSP)</w:t>
      </w:r>
      <w:r>
        <w:pict>
          <v:shape filled="false" style="width:512.27pt;height:224.64pt">
            <v:imagedata r:id="rId19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G1+G2 - základní návrhová (MSÚ)</w:t>
      </w:r>
      <w:r>
        <w:pict>
          <v:shape filled="false" style="width:512.27pt;height:224.64pt">
            <v:imagedata r:id="rId20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Q5:G1+G2 - základní návrhová (MSÚ)</w:t>
      </w:r>
      <w:r>
        <w:pict>
          <v:shape filled="false" style="width:512.27pt;height:224.64pt">
            <v:imagedata r:id="rId21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Q4:G1+G2 - základní návrhová (MSÚ)</w:t>
      </w:r>
      <w:r>
        <w:pict>
          <v:shape filled="false" style="width:512.27pt;height:224.64pt">
            <v:imagedata r:id="rId22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Q3:G1+G2 - základní návrhová (MSÚ)</w:t>
      </w:r>
      <w:r>
        <w:pict>
          <v:shape filled="false" style="width:512.27pt;height:224.64pt">
            <v:imagedata r:id="rId23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G1+G2 (var.a) - základní návrhová (MSÚ)</w:t>
      </w:r>
      <w:r>
        <w:pict>
          <v:shape filled="false" style="width:512.27pt;height:224.64pt">
            <v:imagedata r:id="rId24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G1+G2 (var.b) - základní návrhová (MSÚ)</w:t>
      </w:r>
      <w:r>
        <w:pict>
          <v:shape filled="false" style="width:512.27pt;height:219.82pt">
            <v:imagedata r:id="rId25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Q5:G1+G2 (var.a) - základní návrhová (MSÚ)</w:t>
      </w:r>
      <w:r>
        <w:pict>
          <v:shape filled="false" style="width:512.27pt;height:224.64pt">
            <v:imagedata r:id="rId26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Q5:G1+G2 (var.b) - základní návrhová (MSÚ)</w:t>
      </w:r>
      <w:r>
        <w:pict>
          <v:shape filled="false" style="width:512.27pt;height:223.80pt">
            <v:imagedata r:id="rId27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Q4:G1+G2 (var.a) - základní návrhová (MSÚ)</w:t>
      </w:r>
      <w:r>
        <w:pict>
          <v:shape filled="false" style="width:512.27pt;height:224.64pt">
            <v:imagedata r:id="rId28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Q4:G1+G2 (var.b) - základní návrhová (MSÚ)</w:t>
      </w:r>
      <w:r>
        <w:pict>
          <v:shape filled="false" style="width:512.27pt;height:223.80pt">
            <v:imagedata r:id="rId29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Q3:G1+G2 (var.a) - základní návrhová (MSÚ)</w:t>
      </w:r>
      <w:r>
        <w:pict>
          <v:shape filled="false" style="width:512.27pt;height:224.64pt">
            <v:imagedata r:id="rId30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Q3:G1+G2 (var.b) - základní návrhová (MSÚ)</w:t>
      </w:r>
      <w:r>
        <w:pict>
          <v:shape filled="false" style="width:512.27pt;height:224.64pt">
            <v:imagedata r:id="rId31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Obálky</w:t>
      </w:r>
    </w:p>
    <w:p>
      <w:pPr>
        <w:spacing w:after="0" w:line="79"/>
        <w:jc w:val="left"/>
      </w:pPr>
    </w:p>
    <w:tbl>
      <w:tblPr>
        <w:tblStyle w:val="TableGrid"/>
        <w:tblW w:w="5000" w:type="pct"/>
      </w:tblPr>
      <w:tblGrid>
        <w:gridCol/>
        <w:gridCol/>
        <w:gridCol/>
        <w:gridCol/>
        <w:gridCol/>
        <w:gridCol/>
        <w:gridCol/>
        <w:gridCol/>
        <w:gridCol/>
      </w:tblGrid>
      <w:tr>
        <w:trPr>
          <w:tblHeader/>
        </w:trPr>
        <w:tc>
          <w:tcPr>
            <w:gridSpan w:val="9"/>
            <w:tcBorders>
              <w:top w:val="single" w:sz="11" w:color="007AC3"/>
              <w:left w:val="single" w:sz="11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Obálka základní návrhová (MSÚ)</w:t>
            </w:r>
          </w:p>
        </w:tc>
      </w:tr>
      <w:tr>
        <w:trPr>
          <w:tblHeader/>
        </w:trPr>
        <w:tc>
          <w:tcPr>
            <w:tcBorders>
              <w:top w:val="single" w:sz="4" w:color="7FBDE1"/>
              <w:left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x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Max M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Edy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Min M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Edy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Max V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Edz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Min V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Edz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Max R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z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Min R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z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Max RO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x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Min RO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x</w:t>
            </w:r>
          </w:p>
        </w:tc>
      </w:tr>
      <w:tr>
        <w:trPr>
          <w:tblHeader/>
        </w:trPr>
        <w:tc>
          <w:tcPr>
            <w:tcBorders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[kNm]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-27,25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-152,79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152,79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27,25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0,788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102,02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15,88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-13,24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-106,76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1,575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167,86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20,77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0,76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-60,78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2,362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197,68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14,69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14,76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-14,79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3,150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191,44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-2,39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46,01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14,01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3,938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148,44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-30,66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92,05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28,02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4,725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69,46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-69,88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138,03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42,02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5,512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-38,65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-126,96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184,01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56,02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-88,24L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-289,86L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230,05L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70,03L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460,10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140,07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-88,24P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-289,86P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-70,03P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-230,05P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6,930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-47,65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-156,52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-58,83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-193,24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7,560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30,53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-91,03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-47,62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-156,43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8,190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105,70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-52,76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-36,42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-119,63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8,820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160,16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-24,05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-25,21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-82,82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9,450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191,44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-2,39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-14,01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-46,01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10,238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197,68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14,69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14,79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-14,76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11,025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167,86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20,77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-0,76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11,812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102,02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15,88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106,76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13,24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152,79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27,25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152,79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27,25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  <w:r>
        <w:pict>
          <v:shape filled="false" style="width:512.27pt;height:214.16pt">
            <v:imagedata r:id="rId32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tbl>
      <w:tblPr>
        <w:tblStyle w:val="TableGrid"/>
        <w:tblW w:w="5000" w:type="pct"/>
      </w:tblPr>
      <w:tblGrid>
        <w:gridCol/>
        <w:gridCol/>
        <w:gridCol/>
        <w:gridCol/>
        <w:gridCol/>
        <w:gridCol/>
        <w:gridCol/>
        <w:gridCol/>
        <w:gridCol/>
      </w:tblGrid>
      <w:tr>
        <w:trPr>
          <w:tblHeader/>
        </w:trPr>
        <w:tc>
          <w:tcPr>
            <w:gridSpan w:val="9"/>
            <w:tcBorders>
              <w:top w:val="single" w:sz="11" w:color="007AC3"/>
              <w:left w:val="single" w:sz="11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Obálka charakteristická (MSP)</w:t>
            </w:r>
          </w:p>
        </w:tc>
      </w:tr>
      <w:tr>
        <w:trPr>
          <w:tblHeader/>
        </w:trPr>
        <w:tc>
          <w:tcPr>
            <w:tcBorders>
              <w:top w:val="single" w:sz="4" w:color="7FBDE1"/>
              <w:left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x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Max M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Edy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Min M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Edy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Max V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Edz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Min V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Edz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Max R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z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Min R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z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Max RO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x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Min RO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x</w:t>
            </w:r>
          </w:p>
        </w:tc>
      </w:tr>
      <w:tr>
        <w:trPr>
          <w:tblHeader/>
        </w:trPr>
        <w:tc>
          <w:tcPr>
            <w:tcBorders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[kNm]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-26,78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-105,52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105,52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26,78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0,788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70,41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16,22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-14,56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-73,61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1,575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115,75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22,86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-2,36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-41,74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2,362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136,11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19,94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9,84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-9,86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3,150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131,47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7,44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31,89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12,21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3,938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101,36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-14,81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63,81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24,42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4,725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46,29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-46,60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95,68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36,62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5,512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-33,68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-88,01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127,55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48,82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-76,90L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-200,93L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159,47L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61,03L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318,94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122,06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-76,90P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-200,93P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-61,03P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-159,47P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6,930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-41,53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-108,50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-51,27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-133,95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7,560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17,46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-61,92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-41,50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-108,44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8,190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71,54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-32,65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-31,74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-82,92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8,820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109,54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-9,53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-21,97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-57,41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9,450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131,47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7,44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-12,21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-31,89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10,238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136,11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19,94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9,86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-9,84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11,025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115,75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22,86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41,74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2,36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11,812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70,41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16,22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73,61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14,56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105,52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105,52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  <w:r>
        <w:pict>
          <v:shape filled="false" style="width:512.27pt;height:214.16pt">
            <v:imagedata r:id="rId33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Extrémy reakcí</w:t>
      </w:r>
    </w:p>
    <w:p>
      <w:pPr>
        <w:spacing w:after="0" w:line="79"/>
        <w:jc w:val="left"/>
      </w:pPr>
    </w:p>
    <w:tbl>
      <w:tblPr>
        <w:tblStyle w:val="TableGrid"/>
        <w:tblW w:w="5000" w:type="pct"/>
      </w:tblPr>
      <w:tblGrid>
        <w:gridCol/>
        <w:gridCol/>
      </w:tblGrid>
      <w:tr>
        <w:trPr>
          <w:tblHeader/>
        </w:trPr>
        <w:tc>
          <w:tcPr>
            <w:gridSpan w:val="2"/>
            <w:tcBorders>
              <w:top w:val="single" w:sz="11" w:color="007AC3"/>
              <w:left w:val="single" w:sz="11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Extrémy reakcí základní návrhová (MSÚ)</w:t>
            </w:r>
          </w:p>
        </w:tc>
      </w:tr>
      <w:tr>
        <w:trPr>
          <w:tblHeader/>
        </w:trPr>
        <w:tc>
          <w:tcPr>
            <w:tcBorders>
              <w:top w:val="single" w:sz="4" w:color="7FBDE1"/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x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Reakce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152,79kN - Q4:G1+G2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27,25kN - Q5:G1+G2 (var.b)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460,10kN - Q3:G1+G2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140,07kN - G1+G2 (var.b)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152,79kN - Q5:G1+G2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27,25kN - Q4:G1+G2 (var.b)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tbl>
      <w:tblPr>
        <w:tblStyle w:val="TableGrid"/>
        <w:tblW w:w="5000" w:type="pct"/>
      </w:tblPr>
      <w:tblGrid>
        <w:gridCol/>
        <w:gridCol/>
      </w:tblGrid>
      <w:tr>
        <w:trPr>
          <w:tblHeader/>
        </w:trPr>
        <w:tc>
          <w:tcPr>
            <w:gridSpan w:val="2"/>
            <w:tcBorders>
              <w:top w:val="single" w:sz="11" w:color="007AC3"/>
              <w:left w:val="single" w:sz="11" w:color="007AC3"/>
              <w:bottom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Extrémy reakcí charakteristická (MSP)</w:t>
            </w:r>
          </w:p>
        </w:tc>
      </w:tr>
      <w:tr>
        <w:trPr>
          <w:tblHeader/>
        </w:trPr>
        <w:tc>
          <w:tcPr>
            <w:tcBorders>
              <w:top w:val="single" w:sz="4" w:color="7FBDE1"/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x [m]</w:t>
            </w:r>
          </w:p>
        </w:tc>
        <w:tc>
          <w:tcPr>
            <w:tcBorders>
              <w:top w:val="single" w:sz="4" w:color="7FBDE1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Reakce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105,52kN - Q4:G1+G2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26,78kN - Q5:G1+G2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318,94kN - Q3:G1+G2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122,06kN - G1+G2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105,52kN - Q5:G1+G2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BFDEF0"/>
            </w:tcBorders>
            <w:shd w:val="clear" w:fill="DFEEF7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 R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26,78kN - Q4:G1+G2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Podélná výztuž</w:t>
      </w:r>
    </w:p>
    <w:p>
      <w:pPr>
        <w:spacing w:after="0" w:line="79"/>
        <w:jc w:val="left"/>
      </w:pPr>
    </w:p>
    <w:tbl>
      <w:tblPr>
        <w:tblStyle w:val="TableGrid"/>
        <w:tblW w:w="5000" w:type="pct"/>
      </w:tblPr>
      <w:tblGrid>
        <w:gridCol/>
        <w:gridCol/>
        <w:gridCol/>
        <w:gridCol/>
        <w:gridCol/>
        <w:gridCol/>
      </w:tblGrid>
      <w:tr>
        <w:trPr>
          <w:tblHeader/>
        </w:trPr>
        <w:tc>
          <w:tcPr>
            <w:tcBorders>
              <w:top w:val="single" w:sz="11" w:color="007AC3"/>
              <w:left w:val="single" w:sz="11" w:color="007AC3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Typ vložky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Počátek [m]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Konec [m]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Krytí [mm]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Profil [mm]</w:t>
            </w:r>
          </w:p>
        </w:tc>
        <w:tc>
          <w:tcPr>
            <w:tcBorders>
              <w:top w:val="single" w:sz="11" w:color="007AC3"/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Počet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Horní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30,0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Horní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30,0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30,0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30,0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30,0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30,0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30,0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S tlačenou výztuží je počítáno.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Smyková výztuž</w:t>
      </w:r>
    </w:p>
    <w:p>
      <w:pPr>
        <w:spacing w:before="80"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Úsek č.: 1, (0,00m - 12,60m)</w:t>
      </w:r>
    </w:p>
    <w:p>
      <w:pPr>
        <w:spacing w:after="0"/>
        <w:jc w:val="left"/>
      </w:pPr>
      <w:r>
        <w:rPr>
          <w:rFonts w:ascii="Arial" w:hAnsi="Arial" w:cs="Arial"/>
          <w:b/>
          <w:color w:val="000000"/>
          <w:sz w:val="20"/>
          <w:szCs w:val="20"/>
        </w:rPr>
        <w:t xml:space="preserve">Obvodové třmínky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Profil: 8 mm; Vzdálenost: 200,0 mm</w:t>
      </w:r>
    </w:p>
    <w:p>
      <w:pPr>
        <w:spacing w:before="80"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Minimální krytí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Třída konstrukce: S4</w:t>
      </w:r>
    </w:p>
    <w:tbl>
      <w:tblPr>
        <w:tblStyle w:val="TableGrid"/>
      </w:tblPr>
      <w:tblGrid>
        <w:gridCol/>
        <w:gridCol/>
        <w:gridCol/>
      </w:tblGrid>
      <w:tr>
        <w:trPr/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min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max(c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min,b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c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min,dur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10) = max(8; 10; 10) = 10 mm</w:t>
            </w:r>
          </w:p>
        </w:tc>
      </w:tr>
      <w:tr>
        <w:trPr/>
        <w:tc>
          <w:tcPr>
            <w:tcMar>
              <w:end w:w="100" w:type="dxa"/>
            </w:tcMar>
            <w:vAlign w:val="top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nom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min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dev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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10 + 10 + 8 = 28 mm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before="32" w:after="0"/>
        <w:jc w:val="left"/>
      </w:pPr>
      <w:r>
        <w:rPr>
          <w:rFonts w:ascii="Arial" w:hAnsi="Arial" w:cs="Arial"/>
          <w:b/>
          <w:color w:val="007AC3"/>
          <w:sz w:val="28"/>
          <w:szCs w:val="28"/>
        </w:rPr>
        <w:t xml:space="preserve">1.2 Posouzení mezního stavu únosnosti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Mezní stav únosnosti je posuzován pro všechny zatěžovací případy</w:t>
      </w:r>
    </w:p>
    <w:p>
      <w:pPr>
        <w:spacing w:before="80"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Ohyb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Tlačená výztuž uvažována; redukce momentu - ne; vliv smyku uvažován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Posouzení min. a max. stupně vyztužení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Nosník (tažená výztuž - minimum, celková výztuž - maximum): </w:t>
      </w:r>
    </w:p>
    <w:tbl>
      <w:tblPr>
        <w:tblStyle w:val="TableGrid"/>
      </w:tblPr>
      <w:tblGrid>
        <w:gridCol/>
        <w:gridCol/>
        <w:gridCol/>
        <w:gridCol/>
        <w:gridCol/>
        <w:gridCol/>
        <w:gridCol/>
      </w:tblGrid>
      <w:tr>
        <w:trPr/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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s,t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 0,0114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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s,min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 0,00151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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A000"/>
                <w:sz w:val="20"/>
                <w:szCs w:val="20"/>
              </w:rPr>
              <w:t xml:space="preserve">Vyhovuje</w:t>
            </w:r>
          </w:p>
        </w:tc>
      </w:tr>
      <w:tr>
        <w:trPr/>
        <w:tc>
          <w:tcPr>
            <w:tcMar>
              <w:end w:w="100" w:type="dxa"/>
            </w:tcMar>
            <w:vAlign w:val="top"/>
          </w:tcPr>
          <w:p>
            <w:pPr>
              <w:keepNext/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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 0,0188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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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s,max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 0,04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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A000"/>
                <w:sz w:val="20"/>
                <w:szCs w:val="20"/>
              </w:rPr>
              <w:t xml:space="preserve">Vyhovuje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Kritický řez v bodě x = 6,300m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M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Ed</w:t>
      </w:r>
      <w:r>
        <w:rPr>
          <w:rFonts w:ascii="Arial" w:hAnsi="Arial" w:cs="Arial"/>
          <w:color w:val="000000"/>
          <w:sz w:val="20"/>
          <w:szCs w:val="20"/>
        </w:rPr>
        <w:t xml:space="preserve"> = -289,86kNm </w:t>
      </w:r>
      <w:r>
        <w:rPr>
          <w:rFonts w:ascii="Symbol" w:hAnsi="Symbol" w:cs="Symbol"/>
          <w:color w:val="000000"/>
          <w:sz w:val="20"/>
          <w:szCs w:val="20"/>
        </w:rPr>
        <w:t xml:space="preserve"></w:t>
      </w:r>
      <w:r>
        <w:rPr>
          <w:rFonts w:ascii="Arial" w:hAnsi="Arial" w:cs="Arial"/>
          <w:color w:val="000000"/>
          <w:sz w:val="20"/>
          <w:szCs w:val="20"/>
        </w:rPr>
        <w:t xml:space="preserve"> M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Rd</w:t>
      </w:r>
      <w:r>
        <w:rPr>
          <w:rFonts w:ascii="Arial" w:hAnsi="Arial" w:cs="Arial"/>
          <w:color w:val="000000"/>
          <w:sz w:val="20"/>
          <w:szCs w:val="20"/>
        </w:rPr>
        <w:t xml:space="preserve"> = -299,10kNm </w:t>
      </w:r>
      <w:r>
        <w:rPr>
          <w:rFonts w:ascii="Symbol" w:hAnsi="Symbol" w:cs="Symbol"/>
          <w:color w:val="000000"/>
          <w:sz w:val="20"/>
          <w:szCs w:val="20"/>
        </w:rPr>
        <w:t xml:space="preserve"></w:t>
      </w:r>
      <w:r>
        <w:rPr>
          <w:rFonts w:ascii="Arial" w:hAnsi="Arial" w:cs="Arial"/>
          <w:color w:val="000000"/>
          <w:sz w:val="20"/>
          <w:szCs w:val="20"/>
        </w:rPr>
        <w:t xml:space="preserve"> Vyhovuje</w:t>
      </w:r>
    </w:p>
    <w:p>
      <w:pPr>
        <w:spacing w:after="0"/>
        <w:jc w:val="left"/>
      </w:pPr>
      <w:r>
        <w:rPr>
          <w:rFonts w:ascii="Arial" w:hAnsi="Arial" w:cs="Arial"/>
          <w:b/>
          <w:color w:val="00A000"/>
          <w:sz w:val="20"/>
          <w:szCs w:val="20"/>
        </w:rPr>
        <w:t xml:space="preserve">Ohyb dílce VYHOVUJE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  <w:r>
        <w:pict>
          <v:shape filled="false" style="width:512.27pt;height:250.42pt">
            <v:imagedata r:id="rId34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Smyk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Typ prvku: nosník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Kritický řez v bodě x = 6,300m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Stupeň vyztužení smykovou výztuží</w:t>
      </w:r>
    </w:p>
    <w:p>
      <w:pPr>
        <w:spacing w:before="80" w:after="0"/>
        <w:jc w:val="left"/>
      </w:pPr>
      <w:r>
        <w:rPr>
          <w:rFonts w:ascii="Symbol" w:hAnsi="Symbol" w:cs="Symbol"/>
          <w:color w:val="000000"/>
          <w:sz w:val="20"/>
          <w:szCs w:val="20"/>
        </w:rPr>
        <w:t xml:space="preserve">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w,min</w:t>
      </w:r>
      <w:r>
        <w:rPr>
          <w:rFonts w:ascii="Arial" w:hAnsi="Arial" w:cs="Arial"/>
          <w:color w:val="000000"/>
          <w:sz w:val="20"/>
          <w:szCs w:val="20"/>
        </w:rPr>
        <w:t xml:space="preserve"> = 0,000876 </w:t>
      </w:r>
      <w:r>
        <w:rPr>
          <w:rFonts w:ascii="Symbol" w:hAnsi="Symbol" w:cs="Symbol"/>
          <w:color w:val="000000"/>
          <w:sz w:val="20"/>
          <w:szCs w:val="20"/>
        </w:rPr>
        <w:t xml:space="preserve">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ymbol" w:hAnsi="Symbol" w:cs="Symbol"/>
          <w:color w:val="000000"/>
          <w:sz w:val="20"/>
          <w:szCs w:val="20"/>
        </w:rPr>
        <w:t xml:space="preserve">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w</w:t>
      </w:r>
      <w:r>
        <w:rPr>
          <w:rFonts w:ascii="Arial" w:hAnsi="Arial" w:cs="Arial"/>
          <w:color w:val="000000"/>
          <w:sz w:val="20"/>
          <w:szCs w:val="20"/>
        </w:rPr>
        <w:t xml:space="preserve"> = 0,00168 </w:t>
      </w:r>
      <w:r>
        <w:rPr>
          <w:rFonts w:ascii="Symbol" w:hAnsi="Symbol" w:cs="Symbol"/>
          <w:color w:val="000000"/>
          <w:sz w:val="20"/>
          <w:szCs w:val="20"/>
        </w:rPr>
        <w:t xml:space="preserve">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A000"/>
          <w:sz w:val="20"/>
          <w:szCs w:val="20"/>
        </w:rPr>
        <w:t xml:space="preserve">Vyhovuje</w:t>
      </w:r>
    </w:p>
    <w:tbl>
      <w:tblPr>
        <w:tblStyle w:val="TableGrid"/>
      </w:tblPr>
      <w:tblGrid>
        <w:gridCol/>
        <w:gridCol/>
        <w:gridCol/>
        <w:gridCol/>
        <w:gridCol/>
      </w:tblGrid>
      <w:tr>
        <w:trPr/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Maximální vzdálenost třmínků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l,max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345,0 mm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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b/>
                <w:color w:val="00A000"/>
                <w:sz w:val="20"/>
                <w:szCs w:val="20"/>
              </w:rPr>
              <w:t xml:space="preserve">Vyhovuje</w:t>
            </w:r>
          </w:p>
        </w:tc>
      </w:tr>
      <w:tr>
        <w:trPr/>
        <w:tc>
          <w:tcPr>
            <w:tcMar>
              <w:end w:w="100" w:type="dxa"/>
            </w:tcMar>
            <w:vAlign w:val="top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Maximální vzdálenost větví třmínků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t,max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345,0 mm</w:t>
            </w: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</w:p>
        </w:tc>
        <w:tc>
          <w:tcPr>
            <w:tcMar>
              <w:end w:w="100" w:type="dxa"/>
            </w:tcMar>
            <w:vAlign w:val="top"/>
          </w:tcPr>
          <w:p>
            <w:pPr>
              <w:spacing w:after="0"/>
              <w:jc w:val="left"/>
            </w:pPr>
          </w:p>
        </w:tc>
      </w:tr>
    </w:tbl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V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Ed</w:t>
      </w:r>
      <w:r>
        <w:rPr>
          <w:rFonts w:ascii="Arial" w:hAnsi="Arial" w:cs="Arial"/>
          <w:color w:val="000000"/>
          <w:sz w:val="20"/>
          <w:szCs w:val="20"/>
        </w:rPr>
        <w:t xml:space="preserve"> = 230,05kN </w:t>
      </w:r>
      <w:r>
        <w:rPr>
          <w:rFonts w:ascii="Symbol" w:hAnsi="Symbol" w:cs="Symbol"/>
          <w:color w:val="000000"/>
          <w:sz w:val="20"/>
          <w:szCs w:val="20"/>
        </w:rPr>
        <w:t xml:space="preserve">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Rd</w:t>
      </w:r>
      <w:r>
        <w:rPr>
          <w:rFonts w:ascii="Arial" w:hAnsi="Arial" w:cs="Arial"/>
          <w:color w:val="000000"/>
          <w:sz w:val="20"/>
          <w:szCs w:val="20"/>
        </w:rPr>
        <w:t xml:space="preserve"> = 232,41kN </w:t>
      </w:r>
      <w:r>
        <w:rPr>
          <w:rFonts w:ascii="Symbol" w:hAnsi="Symbol" w:cs="Symbol"/>
          <w:color w:val="000000"/>
          <w:sz w:val="20"/>
          <w:szCs w:val="20"/>
        </w:rPr>
        <w:t xml:space="preserve"></w:t>
      </w:r>
      <w:r>
        <w:rPr>
          <w:rFonts w:ascii="Arial" w:hAnsi="Arial" w:cs="Arial"/>
          <w:color w:val="000000"/>
          <w:sz w:val="20"/>
          <w:szCs w:val="20"/>
        </w:rPr>
        <w:t xml:space="preserve"> Vyhovuje</w:t>
      </w:r>
    </w:p>
    <w:p>
      <w:pPr>
        <w:spacing w:after="0"/>
        <w:jc w:val="left"/>
      </w:pPr>
      <w:r>
        <w:rPr>
          <w:rFonts w:ascii="Arial" w:hAnsi="Arial" w:cs="Arial"/>
          <w:b/>
          <w:color w:val="00A000"/>
          <w:sz w:val="20"/>
          <w:szCs w:val="20"/>
        </w:rPr>
        <w:t xml:space="preserve">Smyk dílce VYHOVUJE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  <w:r>
        <w:pict>
          <v:shape filled="false" style="width:512.27pt;height:260.77pt">
            <v:imagedata r:id="rId35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Kotvení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Koncová úprava vložek - Přímý prut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tbl>
      <w:tblPr>
        <w:tblStyle w:val="TableGrid"/>
        <w:tblW w:w="5000" w:type="pct"/>
      </w:tblPr>
      <w:tblGrid>
        <w:gridCol/>
        <w:gridCol/>
        <w:gridCol/>
        <w:gridCol/>
        <w:gridCol/>
        <w:gridCol/>
        <w:gridCol/>
        <w:gridCol/>
      </w:tblGrid>
      <w:tr>
        <w:trPr>
          <w:tblHeader/>
        </w:trPr>
        <w:tc>
          <w:tcPr>
            <w:vMerge w:val="restart"/>
            <w:tcBorders>
              <w:top w:val="single" w:sz="11" w:color="007AC3"/>
              <w:left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Typ</w:t>
            </w:r>
          </w:p>
        </w:tc>
        <w:tc>
          <w:tcPr>
            <w:vMerge w:val="restart"/>
            <w:tcBorders>
              <w:top w:val="single" w:sz="11" w:color="007AC3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profil</w:t>
            </w:r>
          </w:p>
        </w:tc>
        <w:tc>
          <w:tcPr>
            <w:gridSpan w:val="2"/>
            <w:tcBorders>
              <w:top w:val="single" w:sz="11" w:color="007AC3"/>
              <w:left w:val="single" w:sz="4" w:color="7FBDE1"/>
              <w:bottom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Počátek</w:t>
            </w:r>
          </w:p>
        </w:tc>
        <w:tc>
          <w:tcPr>
            <w:gridSpan w:val="2"/>
            <w:tcBorders>
              <w:top w:val="single" w:sz="11" w:color="007AC3"/>
              <w:left w:val="single" w:sz="4" w:color="7FBDE1"/>
              <w:bottom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Konec</w:t>
            </w:r>
          </w:p>
        </w:tc>
        <w:tc>
          <w:tcPr>
            <w:vMerge w:val="restart"/>
            <w:tcBorders>
              <w:top w:val="single" w:sz="11" w:color="007AC3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Úč. délka</w:t>
            </w:r>
          </w:p>
        </w:tc>
        <w:tc>
          <w:tcPr>
            <w:vMerge w:val="restart"/>
            <w:tcBorders>
              <w:top w:val="single" w:sz="11" w:color="007AC3"/>
              <w:left w:val="single" w:sz="4" w:color="7FBDE1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Celk. délka</w:t>
            </w:r>
          </w:p>
        </w:tc>
      </w:tr>
      <w:tr>
        <w:trPr>
          <w:tblHeader/>
        </w:trPr>
        <w:tc>
          <w:tcPr>
            <w:vMerge/>
            <w:tcBorders>
              <w:left w:val="single" w:sz="11" w:color="007AC3"/>
              <w:right w:val="single" w:sz="4" w:color="7FBDE1"/>
            </w:tcBorders>
            <w:tcMar/>
            <w:vAlign w:val="top"/>
          </w:tcPr>
          <w:p>
            <w:pPr>
              <w:keepNext/>
              <w:spacing w:after="0"/>
              <w:jc w:val="left"/>
            </w:pPr>
          </w:p>
        </w:tc>
        <w:tc>
          <w:tcPr>
            <w:vMerge/>
            <w:tcBorders>
              <w:left w:val="single" w:sz="4" w:color="7FBDE1"/>
              <w:right w:val="single" w:sz="4" w:color="7FBDE1"/>
            </w:tcBorders>
            <w:tcMar/>
            <w:vAlign w:val="top"/>
          </w:tcPr>
          <w:p>
            <w:pPr>
              <w:spacing w:after="0"/>
              <w:jc w:val="left"/>
            </w:pP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Symbol" w:hAnsi="Symbol" w:cs="Symbol"/>
                <w:b/>
                <w:color w:val="007AC3"/>
                <w:sz w:val="20"/>
                <w:szCs w:val="20"/>
              </w:rPr>
              <w:t xml:space="preserve">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sd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l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bd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Symbol" w:hAnsi="Symbol" w:cs="Symbol"/>
                <w:b/>
                <w:color w:val="007AC3"/>
                <w:sz w:val="20"/>
                <w:szCs w:val="20"/>
              </w:rPr>
              <w:t xml:space="preserve">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sd</w:t>
            </w:r>
          </w:p>
        </w:tc>
        <w:tc>
          <w:tcPr>
            <w:tcBorders>
              <w:top w:val="single" w:sz="4" w:color="7FBDE1"/>
              <w:left w:val="single" w:sz="4" w:color="7FBDE1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l</w:t>
            </w:r>
            <w:r>
              <w:rPr>
                <w:rFonts w:ascii="Arial" w:hAnsi="Arial" w:cs="Arial"/>
                <w:b/>
                <w:color w:val="007AC3"/>
                <w:position w:val="-4"/>
                <w:sz w:val="16"/>
                <w:szCs w:val="16"/>
              </w:rPr>
              <w:t xml:space="preserve">bd</w:t>
            </w:r>
          </w:p>
        </w:tc>
        <w:tc>
          <w:tcPr>
            <w:vMerge/>
            <w:tcBorders>
              <w:left w:val="single" w:sz="4" w:color="7FBDE1"/>
              <w:right w:val="single" w:sz="4" w:color="7FBDE1"/>
            </w:tcBorders>
            <w:tcMar/>
            <w:vAlign w:val="top"/>
          </w:tcPr>
          <w:p>
            <w:pPr>
              <w:spacing w:after="0"/>
              <w:jc w:val="left"/>
            </w:pPr>
          </w:p>
        </w:tc>
        <w:tc>
          <w:tcPr>
            <w:vMerge/>
            <w:tcBorders>
              <w:left w:val="single" w:sz="4" w:color="7FBDE1"/>
              <w:right w:val="single" w:sz="11" w:color="007AC3"/>
            </w:tcBorders>
            <w:tcMar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tblHeader/>
        </w:trPr>
        <w:tc>
          <w:tcPr>
            <w:vMerge/>
            <w:tcBorders>
              <w:left w:val="single" w:sz="11" w:color="007AC3"/>
              <w:bottom w:val="single" w:sz="11" w:color="007AC3"/>
              <w:right w:val="single" w:sz="4" w:color="7FBDE1"/>
            </w:tcBorders>
            <w:tcMar/>
            <w:vAlign w:val="top"/>
          </w:tcPr>
          <w:p>
            <w:pPr>
              <w:keepNext/>
              <w:spacing w:after="0"/>
              <w:jc w:val="left"/>
            </w:pP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[mm]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[MPa]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[MPa]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4" w:color="7FBDE1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[m]</w:t>
            </w:r>
          </w:p>
        </w:tc>
        <w:tc>
          <w:tcPr>
            <w:tcBorders>
              <w:left w:val="single" w:sz="4" w:color="7FBDE1"/>
              <w:bottom w:val="single" w:sz="11" w:color="007AC3"/>
              <w:right w:val="single" w:sz="11" w:color="007AC3"/>
            </w:tcBorders>
            <w:shd w:val="clear" w:fill="BFDEF0"/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007AC3"/>
                <w:sz w:val="20"/>
                <w:szCs w:val="20"/>
              </w:rPr>
              <w:t xml:space="preserve">[m]</w:t>
            </w:r>
          </w:p>
        </w:tc>
      </w:tr>
      <w:tr>
        <w:trPr/>
        <w:tc>
          <w:tcPr>
            <w:tcBorders>
              <w:top w:val="single" w:sz="11" w:color="007AC3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Horní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0,958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0,958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12,600</w:t>
            </w:r>
          </w:p>
        </w:tc>
        <w:tc>
          <w:tcPr>
            <w:tcBorders>
              <w:top w:val="single" w:sz="11" w:color="007AC3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14,515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Horní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0,958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0,958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4,000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5,915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69,17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0,200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0,670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0,850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1,720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0,670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0,200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5,150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6,020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0,200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0,670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0,850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1,720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0,670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0,670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4,300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4" w:color="BFDEF0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5,641</w:t>
            </w:r>
          </w:p>
        </w:tc>
      </w:tr>
      <w:tr>
        <w:trPr/>
        <w:tc>
          <w:tcPr>
            <w:tcBorders>
              <w:top w:val="single" w:sz="4" w:color="BFDEF0"/>
              <w:left w:val="single" w:sz="11" w:color="007AC3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keepNext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Dolní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434,78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0,670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65,08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0,200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4" w:color="BFDEF0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0,850</w:t>
            </w:r>
          </w:p>
        </w:tc>
        <w:tc>
          <w:tcPr>
            <w:tcBorders>
              <w:top w:val="single" w:sz="4" w:color="BFDEF0"/>
              <w:left w:val="single" w:sz="4" w:color="BFDEF0"/>
              <w:bottom w:val="single" w:sz="11" w:color="007AC3"/>
              <w:right w:val="single" w:sz="11" w:color="007AC3"/>
            </w:tcBorders>
            <w:tcMar>
              <w:top w:w="25" w:type="dxa"/>
              <w:start w:w="50" w:type="dxa"/>
              <w:bottom w:w="25" w:type="dxa"/>
              <w:end w:w="5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1,720</w:t>
            </w:r>
          </w:p>
        </w:tc>
      </w:tr>
    </w:tbl>
    <w:p>
      <w:pPr>
        <w:spacing w:after="0" w:line="79"/>
        <w:jc w:val="left"/>
      </w:pPr>
    </w:p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b/>
          <w:color w:val="00A000"/>
          <w:sz w:val="20"/>
          <w:szCs w:val="20"/>
        </w:rPr>
        <w:t xml:space="preserve">Mezní stav únosnosti VYHOVUJE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before="32" w:after="0"/>
        <w:jc w:val="left"/>
      </w:pPr>
      <w:r>
        <w:rPr>
          <w:rFonts w:ascii="Arial" w:hAnsi="Arial" w:cs="Arial"/>
          <w:b/>
          <w:color w:val="007AC3"/>
          <w:sz w:val="28"/>
          <w:szCs w:val="28"/>
        </w:rPr>
        <w:t xml:space="preserve">1.3 Posouzení mezního stavu použitelnosti</w:t>
      </w:r>
    </w:p>
    <w:p>
      <w:pPr>
        <w:spacing w:before="80"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Trhliny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Mezní stav použitelnosti (šířka trhlin) je posuzován pro všechny kvazistálé zatěžovací případy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Maximální velikost trhlin: w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k</w:t>
      </w:r>
      <w:r>
        <w:rPr>
          <w:rFonts w:ascii="Arial" w:hAnsi="Arial" w:cs="Arial"/>
          <w:color w:val="000000"/>
          <w:sz w:val="20"/>
          <w:szCs w:val="20"/>
        </w:rPr>
        <w:t xml:space="preserve"> = 0,125mm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Maximální povolená šířka trhliny: w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max</w:t>
      </w:r>
      <w:r>
        <w:rPr>
          <w:rFonts w:ascii="Arial" w:hAnsi="Arial" w:cs="Arial"/>
          <w:color w:val="000000"/>
          <w:sz w:val="20"/>
          <w:szCs w:val="20"/>
        </w:rPr>
        <w:t xml:space="preserve"> = 0,400mm (Prostředí - X0 nebo XC1 - šířka trhliny neovlivňuje trvanlivost)</w:t>
      </w:r>
    </w:p>
    <w:p>
      <w:pPr>
        <w:spacing w:after="0"/>
        <w:jc w:val="left"/>
      </w:pPr>
      <w:r>
        <w:rPr>
          <w:rFonts w:ascii="Arial" w:hAnsi="Arial" w:cs="Arial"/>
          <w:b/>
          <w:color w:val="00A000"/>
          <w:sz w:val="20"/>
          <w:szCs w:val="20"/>
        </w:rPr>
        <w:t xml:space="preserve">Šířka trhlin VYHOVUJE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  <w:r>
        <w:pict>
          <v:shape filled="false" style="width:512.27pt;height:153.81pt">
            <v:imagedata r:id="rId36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Průhyb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Mezní stav použitelnosti (omezení průhybu) je posuzován pro všechny kvazistálé, charakteristické, časté zatěžovací případy</w:t>
      </w:r>
    </w:p>
    <w:p>
      <w:pPr>
        <w:spacing w:after="0" w:line="79"/>
        <w:jc w:val="left"/>
      </w:pPr>
    </w:p>
    <w:tbl>
      <w:tblPr>
        <w:tblStyle w:val="TableGrid"/>
      </w:tblPr>
      <w:tblGrid>
        <w:gridCol/>
        <w:gridCol/>
        <w:gridCol/>
        <w:gridCol/>
      </w:tblGrid>
      <w:tr>
        <w:trPr/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Počátek vysychání: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[dny]</w:t>
            </w:r>
          </w:p>
        </w:tc>
      </w:tr>
      <w:tr>
        <w:trPr/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Konec vysychání: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 = 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29200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[dny]</w:t>
            </w:r>
          </w:p>
        </w:tc>
      </w:tr>
      <w:tr>
        <w:trPr/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Počátek zatěžování: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</w:t>
            </w:r>
            <w:r>
              <w:rPr>
                <w:rFonts w:ascii="Arial" w:hAnsi="Arial" w:cs="Arial"/>
                <w:color w:val="000000"/>
                <w:position w:val="-4"/>
                <w:sz w:val="16"/>
                <w:szCs w:val="16"/>
              </w:rPr>
              <w:t xml:space="preserve"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[dny]</w:t>
            </w:r>
          </w:p>
        </w:tc>
      </w:tr>
      <w:tr>
        <w:trPr/>
        <w:tc>
          <w:tcPr>
            <w:tcMar>
              <w:end w:w="100" w:type="dxa"/>
            </w:tcMar>
            <w:vAlign w:val="center"/>
          </w:tcPr>
          <w:p>
            <w:pPr>
              <w:keepNext/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Konec zatěžování: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 = 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29200</w:t>
            </w:r>
          </w:p>
        </w:tc>
        <w:tc>
          <w:tcPr>
            <w:tcMar>
              <w:end w:w="100" w:type="dxa"/>
            </w:tcMar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[dny]</w:t>
            </w:r>
          </w:p>
        </w:tc>
      </w:tr>
    </w:tbl>
    <w:p>
      <w:pPr>
        <w:spacing w:after="0"/>
        <w:jc w:val="left"/>
      </w:pP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Maximální deformace dílce od kvazistálých kombinací je 7,6mm v bodě x = 9,844m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Maximální povolená deformace dílce od kvazistálých kombinací je 25,2mm</w:t>
      </w:r>
    </w:p>
    <w:p>
      <w:pPr>
        <w:spacing w:after="0"/>
        <w:jc w:val="left"/>
      </w:pPr>
      <w:r>
        <w:rPr>
          <w:rFonts w:ascii="Arial" w:hAnsi="Arial" w:cs="Arial"/>
          <w:b/>
          <w:color w:val="00A000"/>
          <w:sz w:val="20"/>
          <w:szCs w:val="20"/>
        </w:rPr>
        <w:t xml:space="preserve">Průhyb dílce VYHOVUJE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  <w:r>
        <w:pict>
          <v:shape filled="false" style="width:512.27pt;height:188.62pt">
            <v:imagedata r:id="rId37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p>
      <w:pPr>
        <w:spacing w:after="0"/>
        <w:jc w:val="left"/>
      </w:pPr>
      <w:r>
        <w:rPr>
          <w:rFonts w:ascii="Arial" w:hAnsi="Arial" w:cs="Arial"/>
          <w:b/>
          <w:color w:val="007AC3"/>
          <w:sz w:val="20"/>
          <w:szCs w:val="20"/>
        </w:rPr>
        <w:t xml:space="preserve">Napětí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Mezní stav použitelnosti (omezení napětí) je posuzován pro všechny charakteristické zatěžovací případy</w:t>
      </w:r>
    </w:p>
    <w:p>
      <w:pPr>
        <w:spacing w:before="8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Největší tlakové napětí v betonu:</w:t>
      </w:r>
    </w:p>
    <w:p>
      <w:pPr>
        <w:spacing w:after="0"/>
        <w:jc w:val="left"/>
      </w:pPr>
      <w:r>
        <w:rPr>
          <w:rFonts w:ascii="Symbol" w:hAnsi="Symbol" w:cs="Symbol"/>
          <w:color w:val="000000"/>
          <w:sz w:val="20"/>
          <w:szCs w:val="20"/>
        </w:rPr>
        <w:t xml:space="preserve">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c</w:t>
      </w:r>
      <w:r>
        <w:rPr>
          <w:rFonts w:ascii="Arial" w:hAnsi="Arial" w:cs="Arial"/>
          <w:color w:val="000000"/>
          <w:sz w:val="20"/>
          <w:szCs w:val="20"/>
        </w:rPr>
        <w:t xml:space="preserve"> = 19,6MPa &gt; k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1</w:t>
      </w:r>
      <w:r>
        <w:rPr>
          <w:rFonts w:ascii="Arial" w:hAnsi="Arial" w:cs="Arial"/>
          <w:color w:val="000000"/>
          <w:sz w:val="20"/>
          <w:szCs w:val="20"/>
        </w:rPr>
        <w:t xml:space="preserve"> × f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ck</w:t>
      </w:r>
      <w:r>
        <w:rPr>
          <w:rFonts w:ascii="Arial" w:hAnsi="Arial" w:cs="Arial"/>
          <w:color w:val="000000"/>
          <w:sz w:val="20"/>
          <w:szCs w:val="20"/>
        </w:rPr>
        <w:t xml:space="preserve"> = 18,0MPa </w:t>
      </w:r>
      <w:r>
        <w:rPr>
          <w:rFonts w:ascii="Symbol" w:hAnsi="Symbol" w:cs="Symbol"/>
          <w:color w:val="000000"/>
          <w:sz w:val="20"/>
          <w:szCs w:val="20"/>
        </w:rPr>
        <w:t xml:space="preserve"></w:t>
      </w:r>
      <w:r>
        <w:rPr>
          <w:rFonts w:ascii="Arial" w:hAnsi="Arial" w:cs="Arial"/>
          <w:color w:val="000000"/>
          <w:sz w:val="20"/>
          <w:szCs w:val="20"/>
        </w:rPr>
        <w:t xml:space="preserve"> Nesplněna hodnota pro prostředí XD, XF, XS</w:t>
      </w:r>
    </w:p>
    <w:p>
      <w:pPr>
        <w:spacing w:after="0"/>
        <w:jc w:val="left"/>
      </w:pPr>
      <w:r>
        <w:rPr>
          <w:rFonts w:ascii="Symbol" w:hAnsi="Symbol" w:cs="Symbol"/>
          <w:color w:val="000000"/>
          <w:sz w:val="20"/>
          <w:szCs w:val="20"/>
        </w:rPr>
        <w:t xml:space="preserve">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c</w:t>
      </w:r>
      <w:r>
        <w:rPr>
          <w:rFonts w:ascii="Arial" w:hAnsi="Arial" w:cs="Arial"/>
          <w:color w:val="000000"/>
          <w:sz w:val="20"/>
          <w:szCs w:val="20"/>
        </w:rPr>
        <w:t xml:space="preserve"> = 19,6MPa &gt; k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2</w:t>
      </w:r>
      <w:r>
        <w:rPr>
          <w:rFonts w:ascii="Arial" w:hAnsi="Arial" w:cs="Arial"/>
          <w:color w:val="000000"/>
          <w:sz w:val="20"/>
          <w:szCs w:val="20"/>
        </w:rPr>
        <w:t xml:space="preserve"> × f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ck</w:t>
      </w:r>
      <w:r>
        <w:rPr>
          <w:rFonts w:ascii="Arial" w:hAnsi="Arial" w:cs="Arial"/>
          <w:color w:val="000000"/>
          <w:sz w:val="20"/>
          <w:szCs w:val="20"/>
        </w:rPr>
        <w:t xml:space="preserve"> = 13,5MPa </w:t>
      </w:r>
      <w:r>
        <w:rPr>
          <w:rFonts w:ascii="Symbol" w:hAnsi="Symbol" w:cs="Symbol"/>
          <w:color w:val="000000"/>
          <w:sz w:val="20"/>
          <w:szCs w:val="20"/>
        </w:rPr>
        <w:t xml:space="preserve"></w:t>
      </w:r>
      <w:r>
        <w:rPr>
          <w:rFonts w:ascii="Arial" w:hAnsi="Arial" w:cs="Arial"/>
          <w:color w:val="000000"/>
          <w:sz w:val="20"/>
          <w:szCs w:val="20"/>
        </w:rPr>
        <w:t xml:space="preserve"> Nelineární dotvarování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Největší tahové napětí ve výztuži:</w:t>
      </w:r>
    </w:p>
    <w:p>
      <w:pPr>
        <w:spacing w:after="0"/>
        <w:jc w:val="left"/>
      </w:pPr>
      <w:r>
        <w:rPr>
          <w:rFonts w:ascii="Symbol" w:hAnsi="Symbol" w:cs="Symbol"/>
          <w:color w:val="000000"/>
          <w:sz w:val="20"/>
          <w:szCs w:val="20"/>
        </w:rPr>
        <w:t xml:space="preserve">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s</w:t>
      </w:r>
      <w:r>
        <w:rPr>
          <w:rFonts w:ascii="Arial" w:hAnsi="Arial" w:cs="Arial"/>
          <w:color w:val="000000"/>
          <w:sz w:val="20"/>
          <w:szCs w:val="20"/>
        </w:rPr>
        <w:t xml:space="preserve"> = 306,2MPa &lt; k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3</w:t>
      </w:r>
      <w:r>
        <w:rPr>
          <w:rFonts w:ascii="Arial" w:hAnsi="Arial" w:cs="Arial"/>
          <w:color w:val="000000"/>
          <w:sz w:val="20"/>
          <w:szCs w:val="20"/>
        </w:rPr>
        <w:t xml:space="preserve"> × f</w:t>
      </w:r>
      <w:r>
        <w:rPr>
          <w:rFonts w:ascii="Arial" w:hAnsi="Arial" w:cs="Arial"/>
          <w:color w:val="000000"/>
          <w:position w:val="-4"/>
          <w:sz w:val="16"/>
          <w:szCs w:val="16"/>
        </w:rPr>
        <w:t xml:space="preserve">yk</w:t>
      </w:r>
      <w:r>
        <w:rPr>
          <w:rFonts w:ascii="Arial" w:hAnsi="Arial" w:cs="Arial"/>
          <w:color w:val="000000"/>
          <w:sz w:val="20"/>
          <w:szCs w:val="20"/>
        </w:rPr>
        <w:t xml:space="preserve"> = 400,0MPa </w:t>
      </w:r>
      <w:r>
        <w:rPr>
          <w:rFonts w:ascii="Symbol" w:hAnsi="Symbol" w:cs="Symbol"/>
          <w:color w:val="000000"/>
          <w:sz w:val="20"/>
          <w:szCs w:val="20"/>
        </w:rPr>
        <w:t xml:space="preserve"></w:t>
      </w:r>
      <w:r>
        <w:rPr>
          <w:rFonts w:ascii="Arial" w:hAnsi="Arial" w:cs="Arial"/>
          <w:color w:val="000000"/>
          <w:sz w:val="20"/>
          <w:szCs w:val="20"/>
        </w:rPr>
        <w:t xml:space="preserve"> Nepřijatelné trhliny ani deformace nevzniknou</w:t>
      </w:r>
    </w:p>
    <w:p>
      <w:pPr>
        <w:spacing w:after="0"/>
        <w:jc w:val="left"/>
      </w:pPr>
      <w:r>
        <w:rPr>
          <w:rFonts w:ascii="Arial" w:hAnsi="Arial" w:cs="Arial"/>
          <w:b/>
          <w:color w:val="00A000"/>
          <w:sz w:val="20"/>
          <w:szCs w:val="20"/>
        </w:rPr>
        <w:t xml:space="preserve">Napětí na dílci VYHOVUJE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  <w:r>
        <w:pict>
          <v:shape filled="false" style="width:512.27pt;height:187.54pt">
            <v:imagedata r:id="rId38" o:title=""/>
          </v:shape>
        </w:pict>
      </w:r>
    </w:p>
    <w:p>
      <w:pPr>
        <w:spacing w:after="0"/>
        <w:jc w:val="left"/>
      </w:pPr>
      <w:r>
        <w:rPr>
          <w:rFonts w:ascii="Arial" w:hAnsi="Arial" w:cs="Arial"/>
          <w:b/>
          <w:color w:val="00A000"/>
          <w:sz w:val="20"/>
          <w:szCs w:val="20"/>
        </w:rPr>
        <w:t xml:space="preserve">Mezní stav použitelnosti VYHOVUJE</w:t>
      </w:r>
    </w:p>
    <w:p>
      <w:pPr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 xml:space="preserve"> </w:t>
      </w:r>
    </w:p>
    <w:sectPr>
      <w:headerReference r:id="rId39" w:type="default"/>
      <w:footerReference r:id="rId40" w:type="default"/>
      <w:pgSz w:w="11918" w:h="16855"/>
      <w:pgMar w:top="850" w:right="850" w:bottom="850" w:left="850" w:header="850" w:footer="850"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142"/>
      <w:jc w:val="left"/>
    </w:pPr>
  </w:p>
  <w:tbl>
    <w:tblPr>
      <w:tblStyle w:val="TableGrid"/>
      <w:tblW w:w="5000" w:type="pct"/>
    </w:tblPr>
    <w:tblGrid>
      <w:gridCol/>
      <w:gridCol/>
    </w:tblGrid>
    <w:tr>
      <w:trPr/>
      <w:tc>
        <w:tcPr>
          <w:tcBorders>
            <w:top w:val="single" w:sz="11" w:color="007AC3"/>
            <w:left w:val="single" w:sz="11" w:color="007AC3"/>
            <w:bottom w:val="single" w:sz="11" w:color="007AC3"/>
          </w:tcBorders>
          <w:tcMar>
            <w:top w:w="25" w:type="dxa"/>
            <w:start w:w="50" w:type="dxa"/>
            <w:bottom w:w="25" w:type="dxa"/>
            <w:end w:w="50" w:type="dxa"/>
          </w:tcMar>
          <w:vAlign w:val="center"/>
        </w:tcPr>
        <w:p>
          <w:pPr>
            <w:keepNext/>
            <w:spacing w:after="0"/>
            <w:jc w:val="left"/>
          </w:pPr>
        </w:p>
      </w:tc>
      <w:tc>
        <w:tcPr>
          <w:tcBorders>
            <w:top w:val="single" w:sz="11" w:color="007AC3"/>
            <w:bottom w:val="single" w:sz="11" w:color="007AC3"/>
            <w:right w:val="single" w:sz="11" w:color="007AC3"/>
          </w:tcBorders>
          <w:tcMar>
            <w:top w:w="25" w:type="dxa"/>
            <w:start w:w="50" w:type="dxa"/>
            <w:bottom w:w="25" w:type="dxa"/>
            <w:end w:w="50" w:type="dxa"/>
          </w:tcMar>
          <w:vAlign w:val="center"/>
        </w:tcPr>
        <w:p>
          <w:pPr>
            <w:spacing w:after="0"/>
            <w:jc w:val="right"/>
          </w:pPr>
          <w:r>
            <w:rPr>
              <w:rFonts w:ascii="Arial" w:hAnsi="Arial" w:cs="Arial"/>
              <w:color w:val="000000"/>
              <w:sz w:val="20"/>
              <w:szCs w:val="20"/>
            </w:rPr>
            <w:fldChar w:fldCharType="begin"/>
            <w:instrText xml:space="preserve">PAGE</w:instrText>
            <w:fldChar w:fldCharType="end"/>
          </w:r>
        </w:p>
      </w:tc>
    </w:tr>
  </w:tbl>
  <w:p>
    <w:pPr>
      <w:spacing w:after="0"/>
      <w:jc w:val="left"/>
    </w:pPr>
  </w:p>
  <w:p>
    <w:pPr>
      <w:spacing w:after="0" w:line="79"/>
      <w:jc w:val="left"/>
    </w:pPr>
  </w:p>
  <w:tbl>
    <w:tblPr>
      <w:tblStyle w:val="TableGrid"/>
      <w:tblW w:w="5000" w:type="pct"/>
    </w:tblPr>
    <w:tblGrid>
      <w:gridCol/>
    </w:tblGrid>
    <w:tr>
      <w:trPr/>
      <w:tc>
        <w:tcPr>
          <w:tcMar/>
          <w:vAlign w:val="top"/>
        </w:tcPr>
        <w:p>
          <w:pPr>
            <w:keepNext/>
            <w:spacing w:after="0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[FIN EC - Betonový výsek | verze 11.2020.19.0 | hardwarový klíč 4734 / 3 | Ing. Jan Čapek | Copyright © 2020 Fine spol. s r.o. All Rights Reserved | www.fine.cz]</w:t>
          </w:r>
        </w:p>
      </w:tc>
    </w:tr>
  </w:tbl>
  <w:p>
    <w:pPr>
      <w:spacing w:after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</w:tblPr>
    <w:tblGrid>
      <w:gridCol/>
      <w:gridCol/>
    </w:tblGrid>
    <w:tr>
      <w:trPr/>
      <w:tc>
        <w:tcPr>
          <w:tcBorders>
            <w:top w:val="single" w:sz="11" w:color="007AC3"/>
            <w:left w:val="single" w:sz="11" w:color="007AC3"/>
          </w:tcBorders>
          <w:tcMar>
            <w:top w:w="25" w:type="dxa"/>
            <w:start w:w="50" w:type="dxa"/>
            <w:bottom w:w="25" w:type="dxa"/>
            <w:end w:w="50" w:type="dxa"/>
          </w:tcMar>
          <w:vAlign w:val="center"/>
        </w:tcPr>
        <w:p>
          <w:pPr>
            <w:spacing w:after="0"/>
            <w:jc w:val="left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Ing.Jan Čapek </w:t>
          </w:r>
        </w:p>
      </w:tc>
      <w:tc>
        <w:tcPr>
          <w:tcBorders>
            <w:top w:val="single" w:sz="11" w:color="007AC3"/>
            <w:right w:val="single" w:sz="11" w:color="007AC3"/>
          </w:tcBorders>
          <w:tcMar>
            <w:top w:w="25" w:type="dxa"/>
            <w:start w:w="50" w:type="dxa"/>
            <w:bottom w:w="25" w:type="dxa"/>
            <w:end w:w="50" w:type="dxa"/>
          </w:tcMar>
          <w:vAlign w:val="center"/>
        </w:tcPr>
        <w:p>
          <w:pPr>
            <w:spacing w:after="0"/>
            <w:jc w:val="right"/>
          </w:pPr>
        </w:p>
      </w:tc>
    </w:tr>
    <w:tr>
      <w:trPr/>
      <w:tc>
        <w:tcPr>
          <w:tcBorders>
            <w:left w:val="single" w:sz="11" w:color="007AC3"/>
          </w:tcBorders>
          <w:tcMar>
            <w:top w:w="25" w:type="dxa"/>
            <w:start w:w="50" w:type="dxa"/>
            <w:bottom w:w="25" w:type="dxa"/>
            <w:end w:w="50" w:type="dxa"/>
          </w:tcMar>
          <w:vAlign w:val="center"/>
        </w:tcPr>
        <w:p>
          <w:pPr>
            <w:spacing w:after="0"/>
            <w:jc w:val="left"/>
          </w:pPr>
        </w:p>
      </w:tc>
      <w:tc>
        <w:tcPr>
          <w:tcBorders>
            <w:right w:val="single" w:sz="11" w:color="007AC3"/>
          </w:tcBorders>
          <w:tcMar>
            <w:top w:w="25" w:type="dxa"/>
            <w:start w:w="50" w:type="dxa"/>
            <w:bottom w:w="25" w:type="dxa"/>
            <w:end w:w="50" w:type="dxa"/>
          </w:tcMar>
          <w:vAlign w:val="center"/>
        </w:tcPr>
        <w:p>
          <w:pPr>
            <w:spacing w:after="0"/>
            <w:jc w:val="right"/>
          </w:pPr>
        </w:p>
      </w:tc>
    </w:tr>
    <w:tr>
      <w:trPr/>
      <w:tc>
        <w:tcPr>
          <w:tcBorders>
            <w:left w:val="single" w:sz="11" w:color="007AC3"/>
            <w:bottom w:val="single" w:sz="11" w:color="007AC3"/>
          </w:tcBorders>
          <w:tcMar>
            <w:top w:w="25" w:type="dxa"/>
            <w:start w:w="50" w:type="dxa"/>
            <w:bottom w:w="25" w:type="dxa"/>
            <w:end w:w="50" w:type="dxa"/>
          </w:tcMar>
          <w:vAlign w:val="center"/>
        </w:tcPr>
        <w:p>
          <w:pPr>
            <w:keepNext/>
            <w:spacing w:after="0"/>
            <w:jc w:val="left"/>
          </w:pPr>
        </w:p>
      </w:tc>
      <w:tc>
        <w:tcPr>
          <w:tcBorders>
            <w:bottom w:val="single" w:sz="11" w:color="007AC3"/>
            <w:right w:val="single" w:sz="11" w:color="007AC3"/>
          </w:tcBorders>
          <w:tcMar>
            <w:top w:w="25" w:type="dxa"/>
            <w:start w:w="50" w:type="dxa"/>
            <w:bottom w:w="25" w:type="dxa"/>
            <w:end w:w="50" w:type="dxa"/>
          </w:tcMar>
          <w:vAlign w:val="center"/>
        </w:tcPr>
        <w:p>
          <w:pPr>
            <w:spacing w:after="0"/>
            <w:jc w:val="right"/>
          </w:pPr>
        </w:p>
      </w:tc>
    </w:tr>
  </w:tbl>
  <w:p>
    <w:pPr>
      <w:spacing w:after="0" w:line="142"/>
      <w:jc w:val="left"/>
    </w:pPr>
  </w:p>
  <w:p>
    <w:pPr>
      <w:spacing w:after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/>
        <w:sz w:val="20"/>
        <w:szCs w:val="20"/>
        <w:lang w:val="cs-CZ"/>
      </w:rPr>
    </w:rPrDefault>
  </w:docDefaults>
</w:styles>
</file>

<file path=word/_rels/document.xml.rels><?xml version="1.0" encoding="UTF-8"?><Relationships xmlns="http://schemas.openxmlformats.org/package/2006/relationships"><Relationship Target="/media/image17.emf" Id="rId17" Type="http://schemas.openxmlformats.org/officeDocument/2006/relationships/image" /><Relationship Target="/media/image24.emf" Id="rId24" Type="http://schemas.openxmlformats.org/officeDocument/2006/relationships/image" /><Relationship Target="/media/image2.emf" Id="rId2" Type="http://schemas.openxmlformats.org/officeDocument/2006/relationships/image" /><Relationship Target="/media/image35.emf" Id="rId35" Type="http://schemas.openxmlformats.org/officeDocument/2006/relationships/image" /><Relationship Target="/media/image15.emf" Id="rId15" Type="http://schemas.openxmlformats.org/officeDocument/2006/relationships/image" /><Relationship Target="/media/image22.emf" Id="rId22" Type="http://schemas.openxmlformats.org/officeDocument/2006/relationships/image" /><Relationship Target="/media/image5.emf" Id="rId5" Type="http://schemas.openxmlformats.org/officeDocument/2006/relationships/image" /><Relationship Target="/media/image12.emf" Id="rId12" Type="http://schemas.openxmlformats.org/officeDocument/2006/relationships/image" /><Relationship Target="/media/image21.emf" Id="rId21" Type="http://schemas.openxmlformats.org/officeDocument/2006/relationships/image" /><Relationship Target="/media/image29.emf" Id="rId29" Type="http://schemas.openxmlformats.org/officeDocument/2006/relationships/image" /><Relationship Target="/media/image37.emf" Id="rId37" Type="http://schemas.openxmlformats.org/officeDocument/2006/relationships/image" /><Relationship Target="/media/image4.emf" Id="rId4" Type="http://schemas.openxmlformats.org/officeDocument/2006/relationships/image" /><Relationship Target="/media/image13.emf" Id="rId13" Type="http://schemas.openxmlformats.org/officeDocument/2006/relationships/image" /><Relationship Target="/media/image20.emf" Id="rId20" Type="http://schemas.openxmlformats.org/officeDocument/2006/relationships/image" /><Relationship Target="/media/image28.emf" Id="rId28" Type="http://schemas.openxmlformats.org/officeDocument/2006/relationships/image" /><Relationship Target="/media/image30.emf" Id="rId30" Type="http://schemas.openxmlformats.org/officeDocument/2006/relationships/image" /><Relationship Target="/media/image38.emf" Id="rId38" Type="http://schemas.openxmlformats.org/officeDocument/2006/relationships/image" /><Relationship Target="/media/image7.emf" Id="rId7" Type="http://schemas.openxmlformats.org/officeDocument/2006/relationships/image" /><Relationship Target="/media/image10.emf" Id="rId10" Type="http://schemas.openxmlformats.org/officeDocument/2006/relationships/image" /><Relationship Target="/media/image18.emf" Id="rId18" Type="http://schemas.openxmlformats.org/officeDocument/2006/relationships/image" /><Relationship Target="/media/image27.emf" Id="rId27" Type="http://schemas.openxmlformats.org/officeDocument/2006/relationships/image" /><Relationship Target="/media/image31.emf" Id="rId31" Type="http://schemas.openxmlformats.org/officeDocument/2006/relationships/image" /><Relationship Target="/word/header1.xml" Id="rId39" Type="http://schemas.openxmlformats.org/officeDocument/2006/relationships/header" /><Relationship Target="/word/settings.xml" Id="rId41" Type="http://schemas.openxmlformats.org/officeDocument/2006/relationships/settings" /><Relationship Target="/media/image6.emf" Id="rId6" Type="http://schemas.openxmlformats.org/officeDocument/2006/relationships/image" /><Relationship Target="/media/image1.emf" Id="rId1" Type="http://schemas.openxmlformats.org/officeDocument/2006/relationships/image" /><Relationship Target="/media/image11.emf" Id="rId11" Type="http://schemas.openxmlformats.org/officeDocument/2006/relationships/image" /><Relationship Target="/media/image19.emf" Id="rId19" Type="http://schemas.openxmlformats.org/officeDocument/2006/relationships/image" /><Relationship Target="/media/image26.emf" Id="rId26" Type="http://schemas.openxmlformats.org/officeDocument/2006/relationships/image" /><Relationship Target="/media/image32.emf" Id="rId32" Type="http://schemas.openxmlformats.org/officeDocument/2006/relationships/image" /><Relationship Target="/word/footer1.xml" Id="rId40" Type="http://schemas.openxmlformats.org/officeDocument/2006/relationships/footer" /><Relationship Target="/media/image9.emf" Id="rId9" Type="http://schemas.openxmlformats.org/officeDocument/2006/relationships/image" /><Relationship Target="/media/image16.emf" Id="rId16" Type="http://schemas.openxmlformats.org/officeDocument/2006/relationships/image" /><Relationship Target="/media/image25.emf" Id="rId25" Type="http://schemas.openxmlformats.org/officeDocument/2006/relationships/image" /><Relationship Target="/media/image33.emf" Id="rId33" Type="http://schemas.openxmlformats.org/officeDocument/2006/relationships/image" /><Relationship Target="/media/image8.emf" Id="rId8" Type="http://schemas.openxmlformats.org/officeDocument/2006/relationships/image" /><Relationship Target="/media/image3.emf" Id="rId3" Type="http://schemas.openxmlformats.org/officeDocument/2006/relationships/image" /><Relationship Target="/media/image34.emf" Id="rId34" Type="http://schemas.openxmlformats.org/officeDocument/2006/relationships/image" /><Relationship Target="/word/styles.xml" Id="rId42" Type="http://schemas.openxmlformats.org/officeDocument/2006/relationships/styles" /><Relationship Target="/media/image14.emf" Id="rId14" Type="http://schemas.openxmlformats.org/officeDocument/2006/relationships/image" /><Relationship Target="/media/image23.emf" Id="rId23" Type="http://schemas.openxmlformats.org/officeDocument/2006/relationships/image" /><Relationship Target="/media/image36.emf" Id="rId36" Type="http://schemas.openxmlformats.org/officeDocument/2006/relationships/image" /></Relationships>
</file>

<file path=fine.xml><?xml version="1.0" encoding="UTF-8" standalone="yes"?>

</file>